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B7147" w14:textId="6C3630AA" w:rsidR="00B244D9" w:rsidRPr="00FF75EB" w:rsidRDefault="00821B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Arial" w:eastAsia="Arial" w:hAnsi="Arial" w:cs="Arial"/>
          <w:sz w:val="22"/>
          <w:szCs w:val="22"/>
        </w:rPr>
      </w:pPr>
      <w:r w:rsidRPr="00FF75EB">
        <w:rPr>
          <w:rFonts w:ascii="Arial" w:eastAsia="Arial" w:hAnsi="Arial" w:cs="Arial"/>
          <w:sz w:val="22"/>
          <w:szCs w:val="22"/>
        </w:rPr>
        <w:t xml:space="preserve">   </w:t>
      </w:r>
    </w:p>
    <w:tbl>
      <w:tblPr>
        <w:tblStyle w:val="a5"/>
        <w:tblW w:w="9685" w:type="dxa"/>
        <w:jc w:val="center"/>
        <w:tblInd w:w="0" w:type="dxa"/>
        <w:tblBorders>
          <w:top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20"/>
        <w:gridCol w:w="3445"/>
      </w:tblGrid>
      <w:tr w:rsidR="00FF75EB" w:rsidRPr="00FF75EB" w14:paraId="335371A1" w14:textId="77777777">
        <w:trPr>
          <w:jc w:val="center"/>
        </w:trPr>
        <w:tc>
          <w:tcPr>
            <w:tcW w:w="9685" w:type="dxa"/>
            <w:gridSpan w:val="3"/>
            <w:tcBorders>
              <w:top w:val="nil"/>
              <w:bottom w:val="nil"/>
            </w:tcBorders>
          </w:tcPr>
          <w:p w14:paraId="1BD5823E" w14:textId="77777777" w:rsidR="00B244D9" w:rsidRPr="00FF75EB" w:rsidRDefault="00B244D9">
            <w:pPr>
              <w:ind w:right="103" w:firstLine="567"/>
              <w:jc w:val="center"/>
            </w:pPr>
          </w:p>
          <w:p w14:paraId="68F24901" w14:textId="28B21758" w:rsidR="00B244D9" w:rsidRPr="00FF75EB" w:rsidRDefault="00AF03B3">
            <w:pPr>
              <w:ind w:firstLine="567"/>
              <w:jc w:val="center"/>
              <w:rPr>
                <w:b/>
              </w:rPr>
            </w:pPr>
            <w:r w:rsidRPr="00FF75EB">
              <w:rPr>
                <w:b/>
              </w:rPr>
              <w:t xml:space="preserve">МИНИСТЕРСТВО </w:t>
            </w:r>
            <w:r w:rsidR="00C91B41" w:rsidRPr="00FF75EB">
              <w:rPr>
                <w:b/>
              </w:rPr>
              <w:t>СТРОИТЕЛЬСТВА И</w:t>
            </w:r>
            <w:r w:rsidRPr="00FF75EB">
              <w:rPr>
                <w:b/>
              </w:rPr>
              <w:t xml:space="preserve"> ЖИЛИЩНО-КОММУНАЛЬНОГО ХОЗЯЙСТВА </w:t>
            </w:r>
          </w:p>
          <w:p w14:paraId="31E7AC51" w14:textId="77777777" w:rsidR="00B244D9" w:rsidRPr="00FF75EB" w:rsidRDefault="00AF03B3">
            <w:pPr>
              <w:ind w:firstLine="567"/>
              <w:jc w:val="center"/>
            </w:pPr>
            <w:r w:rsidRPr="00FF75EB">
              <w:rPr>
                <w:b/>
              </w:rPr>
              <w:t>РОССИЙСКОЙ ФЕДЕРАЦИИ</w:t>
            </w:r>
            <w:r w:rsidRPr="00FF75EB">
              <w:t xml:space="preserve"> </w:t>
            </w:r>
          </w:p>
          <w:p w14:paraId="1FCA6A0F" w14:textId="77777777" w:rsidR="00B244D9" w:rsidRPr="00FF75EB" w:rsidRDefault="00B244D9">
            <w:pPr>
              <w:ind w:right="103" w:firstLine="567"/>
              <w:jc w:val="center"/>
            </w:pPr>
          </w:p>
        </w:tc>
      </w:tr>
      <w:tr w:rsidR="00B244D9" w:rsidRPr="00FF75EB" w14:paraId="2516B6B9" w14:textId="77777777">
        <w:trPr>
          <w:jc w:val="center"/>
        </w:trPr>
        <w:tc>
          <w:tcPr>
            <w:tcW w:w="3120" w:type="dxa"/>
            <w:tcBorders>
              <w:top w:val="nil"/>
              <w:bottom w:val="nil"/>
              <w:right w:val="nil"/>
            </w:tcBorders>
          </w:tcPr>
          <w:p w14:paraId="233AFF76" w14:textId="77777777" w:rsidR="00B244D9" w:rsidRPr="00FF75EB" w:rsidRDefault="00B244D9">
            <w:pPr>
              <w:shd w:val="clear" w:color="auto" w:fill="FFFFFF"/>
              <w:ind w:right="103" w:firstLine="567"/>
              <w:jc w:val="center"/>
            </w:pPr>
          </w:p>
          <w:p w14:paraId="296720C5" w14:textId="77777777" w:rsidR="00B244D9" w:rsidRPr="00FF75EB" w:rsidRDefault="00AF03B3">
            <w:pPr>
              <w:shd w:val="clear" w:color="auto" w:fill="FFFFFF"/>
              <w:ind w:right="103" w:firstLine="567"/>
            </w:pPr>
            <w:r w:rsidRPr="00FF75EB">
              <w:t xml:space="preserve">СВОД ПРАВИЛ </w:t>
            </w:r>
          </w:p>
          <w:p w14:paraId="7460E34E" w14:textId="77777777" w:rsidR="00B244D9" w:rsidRPr="00FF75EB" w:rsidRDefault="00B244D9">
            <w:pPr>
              <w:shd w:val="clear" w:color="auto" w:fill="FFFFFF"/>
              <w:ind w:right="103" w:firstLine="567"/>
              <w:jc w:val="center"/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43FD1AF3" w14:textId="77777777" w:rsidR="00B244D9" w:rsidRPr="00FF75EB" w:rsidRDefault="00B244D9">
            <w:pPr>
              <w:shd w:val="clear" w:color="auto" w:fill="FFFFFF"/>
              <w:ind w:right="103" w:firstLine="567"/>
              <w:jc w:val="center"/>
            </w:pPr>
          </w:p>
          <w:p w14:paraId="5FFFC09B" w14:textId="77777777" w:rsidR="00B244D9" w:rsidRPr="00FF75EB" w:rsidRDefault="00AF03B3">
            <w:pPr>
              <w:shd w:val="clear" w:color="auto" w:fill="FFFFFF"/>
              <w:ind w:right="103" w:firstLine="567"/>
              <w:jc w:val="center"/>
            </w:pPr>
            <w:r w:rsidRPr="00FF75EB">
              <w:tab/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</w:tcBorders>
          </w:tcPr>
          <w:p w14:paraId="718CDC76" w14:textId="77777777" w:rsidR="00B244D9" w:rsidRPr="00FF75EB" w:rsidRDefault="00B244D9">
            <w:pPr>
              <w:shd w:val="clear" w:color="auto" w:fill="FFFFFF"/>
              <w:ind w:right="103" w:firstLine="567"/>
              <w:jc w:val="center"/>
            </w:pPr>
          </w:p>
          <w:p w14:paraId="43F2991F" w14:textId="480BF5B2" w:rsidR="00B244D9" w:rsidRPr="00FF75EB" w:rsidRDefault="000A6203">
            <w:pPr>
              <w:shd w:val="clear" w:color="auto" w:fill="FFFFFF"/>
              <w:ind w:right="103" w:firstLine="0"/>
            </w:pPr>
            <w:r w:rsidRPr="00FF75EB">
              <w:t>СП ХХХ. 1325800.20ХХ</w:t>
            </w:r>
          </w:p>
          <w:p w14:paraId="4CE916A6" w14:textId="77777777" w:rsidR="00B244D9" w:rsidRPr="00FF75EB" w:rsidRDefault="00B244D9">
            <w:pPr>
              <w:shd w:val="clear" w:color="auto" w:fill="FFFFFF"/>
              <w:ind w:right="103" w:firstLine="567"/>
              <w:jc w:val="center"/>
            </w:pPr>
          </w:p>
        </w:tc>
      </w:tr>
    </w:tbl>
    <w:p w14:paraId="736C9791" w14:textId="77777777" w:rsidR="00B244D9" w:rsidRPr="00FF75EB" w:rsidRDefault="00B244D9">
      <w:pPr>
        <w:ind w:right="103" w:firstLine="567"/>
        <w:jc w:val="center"/>
      </w:pPr>
    </w:p>
    <w:p w14:paraId="27FF9701" w14:textId="77777777" w:rsidR="00B244D9" w:rsidRPr="00FF75EB" w:rsidRDefault="00AF03B3">
      <w:pPr>
        <w:ind w:right="103" w:firstLine="567"/>
        <w:jc w:val="center"/>
        <w:rPr>
          <w:b/>
          <w:sz w:val="36"/>
          <w:szCs w:val="36"/>
        </w:rPr>
      </w:pPr>
      <w:bookmarkStart w:id="0" w:name="_gjdgxs" w:colFirst="0" w:colLast="0"/>
      <w:bookmarkEnd w:id="0"/>
      <w:r w:rsidRPr="00FF75EB">
        <w:rPr>
          <w:b/>
          <w:sz w:val="36"/>
          <w:szCs w:val="36"/>
        </w:rPr>
        <w:t xml:space="preserve"> ГРАДОСТРОИТЕЛЬСТВО. </w:t>
      </w:r>
    </w:p>
    <w:p w14:paraId="1350C8A0" w14:textId="7E1F7B37" w:rsidR="00B244D9" w:rsidRPr="00FF75EB" w:rsidRDefault="00AF03B3">
      <w:pPr>
        <w:ind w:right="103" w:firstLine="567"/>
        <w:jc w:val="center"/>
        <w:rPr>
          <w:b/>
          <w:sz w:val="36"/>
          <w:szCs w:val="36"/>
        </w:rPr>
      </w:pPr>
      <w:r w:rsidRPr="00FF75EB">
        <w:rPr>
          <w:b/>
          <w:sz w:val="36"/>
          <w:szCs w:val="36"/>
        </w:rPr>
        <w:t>ЦЕНТРАЛЬНАЯ МОДЕЛЬ</w:t>
      </w:r>
      <w:r w:rsidR="001A68DE" w:rsidRPr="00FF75EB">
        <w:rPr>
          <w:b/>
          <w:sz w:val="36"/>
          <w:szCs w:val="36"/>
        </w:rPr>
        <w:t xml:space="preserve"> </w:t>
      </w:r>
      <w:r w:rsidRPr="00FF75EB">
        <w:rPr>
          <w:b/>
          <w:sz w:val="36"/>
          <w:szCs w:val="36"/>
        </w:rPr>
        <w:t>ГОРОДСКОЙ СРЕДЫ.</w:t>
      </w:r>
    </w:p>
    <w:p w14:paraId="6E5BCD84" w14:textId="4A3DD80C" w:rsidR="00217C2A" w:rsidRPr="00FF75EB" w:rsidRDefault="00217C2A">
      <w:pPr>
        <w:ind w:right="103" w:firstLine="567"/>
        <w:jc w:val="center"/>
        <w:rPr>
          <w:b/>
          <w:sz w:val="36"/>
          <w:szCs w:val="36"/>
        </w:rPr>
      </w:pPr>
      <w:r w:rsidRPr="00FF75EB">
        <w:rPr>
          <w:b/>
          <w:sz w:val="36"/>
          <w:szCs w:val="36"/>
        </w:rPr>
        <w:t>ПРАВИЛА ПРОЕКТИРОВАНИЯ</w:t>
      </w:r>
    </w:p>
    <w:p w14:paraId="1D2D4BA3" w14:textId="77777777" w:rsidR="00B244D9" w:rsidRPr="00FF75EB" w:rsidRDefault="00B244D9">
      <w:pPr>
        <w:ind w:right="103"/>
        <w:jc w:val="center"/>
        <w:rPr>
          <w:b/>
          <w:sz w:val="36"/>
          <w:szCs w:val="36"/>
        </w:rPr>
      </w:pPr>
    </w:p>
    <w:p w14:paraId="0BDD599B" w14:textId="4A5FEC56" w:rsidR="00F0293E" w:rsidRPr="00FF75EB" w:rsidRDefault="000E32A6" w:rsidP="00F0293E">
      <w:pPr>
        <w:widowControl/>
        <w:spacing w:line="240" w:lineRule="auto"/>
        <w:ind w:left="-567" w:firstLine="567"/>
        <w:jc w:val="center"/>
        <w:rPr>
          <w:b/>
        </w:rPr>
      </w:pPr>
      <w:r w:rsidRPr="00FF75EB">
        <w:rPr>
          <w:b/>
        </w:rPr>
        <w:t>Окончательная</w:t>
      </w:r>
      <w:r w:rsidR="00F0293E" w:rsidRPr="00FF75EB">
        <w:rPr>
          <w:b/>
        </w:rPr>
        <w:t xml:space="preserve"> редакция</w:t>
      </w:r>
    </w:p>
    <w:p w14:paraId="45C349FA" w14:textId="77777777" w:rsidR="00F0293E" w:rsidRPr="00FF75EB" w:rsidRDefault="00F0293E" w:rsidP="00F0293E">
      <w:pPr>
        <w:widowControl/>
        <w:ind w:right="-50" w:firstLine="851"/>
        <w:jc w:val="center"/>
        <w:rPr>
          <w:b/>
          <w:caps/>
        </w:rPr>
      </w:pPr>
    </w:p>
    <w:p w14:paraId="6FF9DE46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5FD11731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7373A510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36905717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5A69E5FF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2BA93CE8" w14:textId="77777777" w:rsidR="00F0293E" w:rsidRPr="00FF75EB" w:rsidRDefault="00F0293E" w:rsidP="00F0293E">
      <w:pPr>
        <w:widowControl/>
        <w:spacing w:line="240" w:lineRule="auto"/>
        <w:ind w:firstLine="851"/>
        <w:jc w:val="center"/>
        <w:rPr>
          <w:b/>
        </w:rPr>
      </w:pPr>
    </w:p>
    <w:p w14:paraId="16925EE2" w14:textId="77777777" w:rsidR="00F0293E" w:rsidRPr="00FF75EB" w:rsidRDefault="00F0293E" w:rsidP="00F0293E">
      <w:pPr>
        <w:widowControl/>
        <w:ind w:left="2689" w:right="-50" w:firstLine="851"/>
        <w:jc w:val="left"/>
        <w:rPr>
          <w:b/>
        </w:rPr>
      </w:pPr>
      <w:r w:rsidRPr="00FF75EB">
        <w:rPr>
          <w:b/>
        </w:rPr>
        <w:t>Издание официальное</w:t>
      </w:r>
    </w:p>
    <w:p w14:paraId="084ECC56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5201B69D" w14:textId="77777777" w:rsidR="00F0293E" w:rsidRPr="00FF75EB" w:rsidRDefault="00F0293E" w:rsidP="00F0293E">
      <w:pPr>
        <w:widowControl/>
        <w:tabs>
          <w:tab w:val="left" w:pos="7137"/>
        </w:tabs>
        <w:ind w:right="-50" w:firstLine="851"/>
        <w:jc w:val="left"/>
        <w:rPr>
          <w:b/>
        </w:rPr>
      </w:pPr>
      <w:r w:rsidRPr="00FF75EB">
        <w:rPr>
          <w:b/>
        </w:rPr>
        <w:tab/>
      </w:r>
    </w:p>
    <w:p w14:paraId="26C787CB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4FB139A8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5CFDC3BC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0E4AFE1C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6E03207B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09020440" w14:textId="77777777" w:rsidR="00F0293E" w:rsidRPr="00FF75EB" w:rsidRDefault="00F0293E" w:rsidP="00F0293E">
      <w:pPr>
        <w:widowControl/>
        <w:ind w:right="-50" w:firstLine="851"/>
        <w:jc w:val="center"/>
        <w:rPr>
          <w:b/>
        </w:rPr>
      </w:pPr>
    </w:p>
    <w:p w14:paraId="2D69BE94" w14:textId="12BE1857" w:rsidR="00F0293E" w:rsidRPr="00FF75EB" w:rsidRDefault="000A6203" w:rsidP="00F0293E">
      <w:pPr>
        <w:widowControl/>
        <w:ind w:right="-50" w:firstLine="851"/>
        <w:jc w:val="center"/>
        <w:rPr>
          <w:b/>
        </w:rPr>
      </w:pPr>
      <w:r w:rsidRPr="00FF75EB">
        <w:rPr>
          <w:b/>
        </w:rPr>
        <w:t>Москва 20</w:t>
      </w:r>
      <w:r w:rsidR="00CA6305">
        <w:rPr>
          <w:b/>
        </w:rPr>
        <w:t>23</w:t>
      </w:r>
    </w:p>
    <w:p w14:paraId="773516BA" w14:textId="77777777" w:rsidR="00A7199F" w:rsidRPr="00FF75EB" w:rsidRDefault="00A7199F">
      <w:pPr>
        <w:pStyle w:val="a3"/>
        <w:sectPr w:rsidR="00A7199F" w:rsidRPr="00FF75EB" w:rsidSect="00D27AB9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276" w:header="283" w:footer="283" w:gutter="0"/>
          <w:pgNumType w:fmt="upperRoman" w:start="1"/>
          <w:cols w:space="720"/>
          <w:titlePg/>
          <w:docGrid w:linePitch="381"/>
        </w:sectPr>
      </w:pPr>
      <w:bookmarkStart w:id="1" w:name="_30j0zll" w:colFirst="0" w:colLast="0"/>
      <w:bookmarkEnd w:id="1"/>
    </w:p>
    <w:p w14:paraId="7A14BC86" w14:textId="5E4AD0B2" w:rsidR="00B244D9" w:rsidRPr="00FF75EB" w:rsidRDefault="00AF03B3">
      <w:pPr>
        <w:pStyle w:val="a3"/>
      </w:pPr>
      <w:r w:rsidRPr="00FF75EB">
        <w:lastRenderedPageBreak/>
        <w:t>Предисловие</w:t>
      </w:r>
    </w:p>
    <w:p w14:paraId="08916349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</w:p>
    <w:p w14:paraId="4C9A8BB6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b/>
        </w:rPr>
      </w:pPr>
      <w:r w:rsidRPr="00FF75EB">
        <w:rPr>
          <w:b/>
        </w:rPr>
        <w:t>Сведения о своде правил</w:t>
      </w:r>
    </w:p>
    <w:p w14:paraId="5FEE94B0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</w:p>
    <w:p w14:paraId="5ECB2064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  <w:r w:rsidRPr="00FF75EB">
        <w:t>1 ИСПОЛНИТЕЛЬ — Центральный научно-исследовательский и проектно-экспериментальный институт промышленных зданий и сооружений (АО «ЦНИИПромзданий»)</w:t>
      </w:r>
    </w:p>
    <w:p w14:paraId="31A69138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  <w:r w:rsidRPr="00FF75EB">
        <w:t>2 ВНЕСЕН Техническим комитетом по стандартизации ТК 465 «Строительство»</w:t>
      </w:r>
    </w:p>
    <w:p w14:paraId="5E1DD29B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  <w:r w:rsidRPr="00FF75EB">
        <w:t>3 ПОДГОТОВЛЕН к утверждению Департаментом градостроительной деятельности и архитектуры Министерства строительства и жилищно-коммунального хозяйства Российской Федерации (Минстрой России)</w:t>
      </w:r>
    </w:p>
    <w:p w14:paraId="3925662A" w14:textId="7590FC22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trike/>
        </w:rPr>
      </w:pPr>
      <w:r w:rsidRPr="00FF75EB">
        <w:t xml:space="preserve">4 УТВЕРЖДЕН приказом Министерства строительства и жилищно-коммунального хозяйства Российской Федерации (Минстрой России) от     №     </w:t>
      </w:r>
      <w:r w:rsidR="00C91B41" w:rsidRPr="00FF75EB">
        <w:t>и введен</w:t>
      </w:r>
      <w:r w:rsidRPr="00FF75EB">
        <w:t xml:space="preserve"> в действие </w:t>
      </w:r>
    </w:p>
    <w:p w14:paraId="6ACD3BA3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</w:pPr>
      <w:r w:rsidRPr="00FF75EB">
        <w:t xml:space="preserve">5 ЗАРЕГИСТРИРОВАН Федеральным агентством по техническому регулированию и метрологии (Росстандарт). </w:t>
      </w:r>
    </w:p>
    <w:p w14:paraId="5E75C902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trike/>
        </w:rPr>
      </w:pPr>
    </w:p>
    <w:p w14:paraId="67AD4809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trike/>
        </w:rPr>
      </w:pPr>
    </w:p>
    <w:p w14:paraId="7DB17A33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trike/>
        </w:rPr>
      </w:pPr>
    </w:p>
    <w:p w14:paraId="1CA9FD2D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rPr>
          <w:i/>
          <w:sz w:val="20"/>
          <w:szCs w:val="20"/>
        </w:rPr>
      </w:pPr>
      <w:r w:rsidRPr="00FF75EB">
        <w:rPr>
          <w:i/>
          <w:sz w:val="20"/>
          <w:szCs w:val="20"/>
        </w:rPr>
        <w:t>В случае пересмотра (замены) или отмены настоящего свода правил соответствующее уведомление будет опубликовано в установленном порядке. Соответствующая информация, уведомление и тексты размещаются также в информационной системе общего пользования – на официальном сайте разработчика (Минстрой России) в сети Интернет</w:t>
      </w:r>
    </w:p>
    <w:p w14:paraId="40626A8F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1A9EC72B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584B8094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6390A44D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3EFC0573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6569E0B2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29DDF74A" w14:textId="1319F0D3" w:rsidR="00B244D9" w:rsidRPr="00FF75EB" w:rsidRDefault="00A7199F" w:rsidP="00A7199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426"/>
        </w:tabs>
        <w:spacing w:line="240" w:lineRule="auto"/>
        <w:ind w:firstLine="567"/>
        <w:rPr>
          <w:sz w:val="20"/>
          <w:szCs w:val="20"/>
        </w:rPr>
      </w:pPr>
      <w:r w:rsidRPr="00FF75EB">
        <w:rPr>
          <w:sz w:val="20"/>
          <w:szCs w:val="20"/>
        </w:rPr>
        <w:tab/>
      </w:r>
    </w:p>
    <w:p w14:paraId="43649791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05176CAC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6EB0B189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0B97D7AC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5B39A18C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4CF75D50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48C39DA7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1383F679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48933B86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535F6D07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right"/>
        <w:rPr>
          <w:sz w:val="20"/>
          <w:szCs w:val="20"/>
        </w:rPr>
      </w:pPr>
      <w:r w:rsidRPr="00FF75EB">
        <w:rPr>
          <w:sz w:val="20"/>
          <w:szCs w:val="20"/>
        </w:rPr>
        <w:t>© Минстрой России, 20ХХ</w:t>
      </w:r>
    </w:p>
    <w:p w14:paraId="0EE68E39" w14:textId="77777777" w:rsidR="00B244D9" w:rsidRPr="00FF75EB" w:rsidRDefault="00B244D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</w:p>
    <w:p w14:paraId="3DEACAAB" w14:textId="77777777" w:rsidR="00B244D9" w:rsidRPr="00FF75EB" w:rsidRDefault="00AF03B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0"/>
          <w:szCs w:val="20"/>
        </w:rPr>
      </w:pPr>
      <w:r w:rsidRPr="00FF75EB">
        <w:rPr>
          <w:sz w:val="20"/>
          <w:szCs w:val="20"/>
        </w:rPr>
        <w:t>Настоящий нормативный документ не может быть полностью или частично воспроизведен, тиражирован и распространен в качестве официального издания на территории Российской Федерации без разрешения Минстроя России</w:t>
      </w:r>
    </w:p>
    <w:p w14:paraId="736DD12B" w14:textId="77777777" w:rsidR="00B244D9" w:rsidRPr="00FF75EB" w:rsidRDefault="00B244D9">
      <w:pPr>
        <w:ind w:firstLine="0"/>
      </w:pPr>
    </w:p>
    <w:p w14:paraId="56FE50A9" w14:textId="77777777" w:rsidR="00B244D9" w:rsidRPr="00FF75EB" w:rsidRDefault="00B244D9">
      <w:pPr>
        <w:ind w:firstLine="0"/>
        <w:rPr>
          <w:b/>
        </w:rPr>
      </w:pPr>
    </w:p>
    <w:p w14:paraId="75694EEA" w14:textId="77777777" w:rsidR="00B244D9" w:rsidRPr="00FF75EB" w:rsidRDefault="00B244D9">
      <w:pPr>
        <w:rPr>
          <w:b/>
        </w:rPr>
      </w:pPr>
    </w:p>
    <w:p w14:paraId="640559F2" w14:textId="207C75E3" w:rsidR="00B244D9" w:rsidRPr="00FF75EB" w:rsidRDefault="00AF03B3">
      <w:pPr>
        <w:pStyle w:val="1"/>
        <w:jc w:val="center"/>
      </w:pPr>
      <w:bookmarkStart w:id="2" w:name="_1fob9te" w:colFirst="0" w:colLast="0"/>
      <w:bookmarkStart w:id="3" w:name="_Toc133485358"/>
      <w:bookmarkStart w:id="4" w:name="_Toc133485506"/>
      <w:bookmarkStart w:id="5" w:name="_Toc133485762"/>
      <w:bookmarkStart w:id="6" w:name="_Toc133485855"/>
      <w:bookmarkStart w:id="7" w:name="_Toc133494396"/>
      <w:bookmarkStart w:id="8" w:name="_Toc133494463"/>
      <w:bookmarkStart w:id="9" w:name="_Toc144295558"/>
      <w:bookmarkEnd w:id="2"/>
      <w:r w:rsidRPr="00FF75EB">
        <w:lastRenderedPageBreak/>
        <w:t>Введение</w:t>
      </w:r>
      <w:bookmarkEnd w:id="3"/>
      <w:bookmarkEnd w:id="4"/>
      <w:bookmarkEnd w:id="5"/>
      <w:bookmarkEnd w:id="6"/>
      <w:bookmarkEnd w:id="7"/>
      <w:bookmarkEnd w:id="8"/>
      <w:bookmarkEnd w:id="9"/>
    </w:p>
    <w:p w14:paraId="4EE1DD73" w14:textId="68F884B8" w:rsidR="000F31EE" w:rsidRPr="00FF75EB" w:rsidRDefault="000F31EE" w:rsidP="009D14F8">
      <w:pPr>
        <w:pBdr>
          <w:top w:val="nil"/>
          <w:left w:val="nil"/>
          <w:bottom w:val="nil"/>
          <w:right w:val="nil"/>
          <w:between w:val="nil"/>
          <w:bar w:val="nil"/>
        </w:pBdr>
        <w:ind w:firstLine="709"/>
      </w:pPr>
      <w:r w:rsidRPr="00FF75EB">
        <w:t>Настоящий свод правил разработан на основе методического документа «Стандарт комплексного развития территорий», подготовленного по заказу Фонда ДОМ.РФ на основании поручения Правительства Российской Федерации от 19.09.2016 № ДМ-П16-5574, а также в целях обеспечения требований Федерального закона от 30 декабря 2009 г. № 384-ФЗ «Технический регламент о безопасности зданий и сооружений» по обеспечению защиты жизни и здоровья граждан, имущества физических или юридических лиц, государственного или муниципального имущества, обеспечению требований пожарной безопасности, безопасных для здоровья человека условий проживания и пребывания в зданиях и сооружениях, безопасности для пользователей зданиями и сооружениями, доступности зданий и сооружений для инвалидов и других групп населения с ограниченными возможностями передвижения, энергетической эффективности зданий и сооружений, безопасного уровня воздействия зданий и сооружений на окружающую среду; выполнения требований Федерального закона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повышение уровня гармонизации нормативных требований с европейскими и международными нормативными документами, приведение к единообразию методов определения эксплуатационных характеристик и методов оценки, обеспечение взаимной согласованности действующих нормативных технических документов в сфере строительства.</w:t>
      </w:r>
    </w:p>
    <w:p w14:paraId="2108761D" w14:textId="202682B2" w:rsidR="000F31EE" w:rsidRPr="00FF75EB" w:rsidRDefault="000F31EE" w:rsidP="009D14F8">
      <w:pPr>
        <w:pBdr>
          <w:top w:val="nil"/>
          <w:left w:val="nil"/>
          <w:bottom w:val="nil"/>
          <w:right w:val="nil"/>
          <w:between w:val="nil"/>
          <w:bar w:val="nil"/>
        </w:pBdr>
        <w:ind w:firstLine="709"/>
      </w:pPr>
      <w:r w:rsidRPr="00FF75EB">
        <w:t xml:space="preserve">Настоящий свод правил регламентирует положения по формированию комфортной, безопасной и визуально привлекательной жилой и многофункциональной застройки, используя при градостроительном </w:t>
      </w:r>
      <w:proofErr w:type="gramStart"/>
      <w:r w:rsidRPr="00FF75EB">
        <w:t>проектировании  параметры</w:t>
      </w:r>
      <w:proofErr w:type="gramEnd"/>
      <w:r w:rsidRPr="00FF75EB">
        <w:t xml:space="preserve"> и характеристики </w:t>
      </w:r>
      <w:proofErr w:type="spellStart"/>
      <w:r w:rsidRPr="00FF75EB">
        <w:t>Центар</w:t>
      </w:r>
      <w:r w:rsidR="00973524">
        <w:t>а</w:t>
      </w:r>
      <w:r w:rsidRPr="00FF75EB">
        <w:t>льной</w:t>
      </w:r>
      <w:proofErr w:type="spellEnd"/>
      <w:r w:rsidRPr="00FF75EB">
        <w:t xml:space="preserve"> модели городской среды.</w:t>
      </w:r>
    </w:p>
    <w:p w14:paraId="4BC83898" w14:textId="1E8AD388" w:rsidR="009D14F8" w:rsidRPr="00FF75EB" w:rsidRDefault="009D14F8" w:rsidP="009D14F8">
      <w:pPr>
        <w:pBdr>
          <w:top w:val="nil"/>
          <w:left w:val="nil"/>
          <w:bottom w:val="nil"/>
          <w:right w:val="nil"/>
          <w:between w:val="nil"/>
          <w:bar w:val="nil"/>
        </w:pBdr>
        <w:ind w:firstLine="709"/>
        <w:rPr>
          <w:rFonts w:eastAsia="Calibri"/>
          <w:bdr w:val="nil"/>
        </w:rPr>
      </w:pPr>
      <w:r w:rsidRPr="00FF75EB">
        <w:rPr>
          <w:rFonts w:eastAsia="Arial Unicode MS"/>
          <w:bdr w:val="nil"/>
        </w:rPr>
        <w:t>Настоящий свод правил выполнен в развитие положений СП42.13330.2016,</w:t>
      </w:r>
      <w:r w:rsidRPr="00FF75EB">
        <w:rPr>
          <w:rFonts w:eastAsia="Arial Unicode MS"/>
        </w:rPr>
        <w:t xml:space="preserve"> СП 476.1325800, СП396.1325800.2018 и др. сводов правил в области градостроительного проектирования</w:t>
      </w:r>
    </w:p>
    <w:p w14:paraId="3135CF8C" w14:textId="76264851" w:rsidR="00B244D9" w:rsidRPr="00FF75EB" w:rsidRDefault="000F31E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76" w:lineRule="auto"/>
        <w:ind w:firstLine="567"/>
        <w:rPr>
          <w:sz w:val="24"/>
          <w:szCs w:val="24"/>
        </w:rPr>
      </w:pPr>
      <w:r w:rsidRPr="00FF75EB">
        <w:lastRenderedPageBreak/>
        <w:t xml:space="preserve">Свод правил  выполнен авторским коллективом:  «Фонд ДОМ.РФ» (А.В. </w:t>
      </w:r>
      <w:proofErr w:type="spellStart"/>
      <w:r w:rsidRPr="00FF75EB">
        <w:t>Финогенов</w:t>
      </w:r>
      <w:proofErr w:type="spellEnd"/>
      <w:r w:rsidRPr="00FF75EB">
        <w:t xml:space="preserve">, </w:t>
      </w:r>
      <w:proofErr w:type="spellStart"/>
      <w:r w:rsidRPr="00FF75EB">
        <w:t>В.А.Загвозкина</w:t>
      </w:r>
      <w:proofErr w:type="spellEnd"/>
      <w:r w:rsidRPr="00FF75EB">
        <w:t xml:space="preserve"> ), ФАУ «ФЦС» (канд. </w:t>
      </w:r>
      <w:proofErr w:type="spellStart"/>
      <w:r w:rsidRPr="00FF75EB">
        <w:t>техн</w:t>
      </w:r>
      <w:proofErr w:type="spellEnd"/>
      <w:r w:rsidRPr="00FF75EB">
        <w:t xml:space="preserve">. наук </w:t>
      </w:r>
      <w:proofErr w:type="spellStart"/>
      <w:r w:rsidRPr="00FF75EB">
        <w:t>О.Ю.Лептюхова</w:t>
      </w:r>
      <w:proofErr w:type="spellEnd"/>
      <w:r w:rsidRPr="00FF75EB">
        <w:t xml:space="preserve">),  АО «ЦНИИПромзданий» (канд. архитектуры Д.К. Лейкина, канд. </w:t>
      </w:r>
      <w:proofErr w:type="spellStart"/>
      <w:r w:rsidRPr="00FF75EB">
        <w:t>техн</w:t>
      </w:r>
      <w:proofErr w:type="spellEnd"/>
      <w:r w:rsidRPr="00FF75EB">
        <w:t xml:space="preserve">. наук Д.М. Немчинов,  А.Ю. Солодова), ФГБУ «ЦНИИП Минстроя России» (канд. </w:t>
      </w:r>
      <w:proofErr w:type="spellStart"/>
      <w:r w:rsidRPr="00FF75EB">
        <w:t>техн</w:t>
      </w:r>
      <w:proofErr w:type="spellEnd"/>
      <w:r w:rsidRPr="00FF75EB">
        <w:t xml:space="preserve">. наук В.А. Гутников, </w:t>
      </w:r>
      <w:r w:rsidR="00273F70" w:rsidRPr="00973524">
        <w:t xml:space="preserve">канд. архитектуры </w:t>
      </w:r>
      <w:r w:rsidRPr="00FF75EB">
        <w:t xml:space="preserve">А.С. Кривов, канд. архитектуры С.И. </w:t>
      </w:r>
      <w:proofErr w:type="spellStart"/>
      <w:r w:rsidRPr="00FF75EB">
        <w:t>Яхкинд</w:t>
      </w:r>
      <w:proofErr w:type="spellEnd"/>
      <w:r w:rsidRPr="00FF75EB">
        <w:t xml:space="preserve">), Московское отделение Международной академии Архитектуры - МААМ (Д.М. </w:t>
      </w:r>
      <w:proofErr w:type="spellStart"/>
      <w:r w:rsidRPr="00FF75EB">
        <w:t>Наринский</w:t>
      </w:r>
      <w:proofErr w:type="spellEnd"/>
      <w:r w:rsidRPr="00FF75EB">
        <w:t xml:space="preserve">), «НОЦ «Зелёные стандарты» НИУ МГСУ (канд. </w:t>
      </w:r>
      <w:proofErr w:type="spellStart"/>
      <w:r w:rsidRPr="00FF75EB">
        <w:t>техн</w:t>
      </w:r>
      <w:proofErr w:type="spellEnd"/>
      <w:r w:rsidRPr="00FF75EB">
        <w:t xml:space="preserve">. наук А.А. </w:t>
      </w:r>
      <w:proofErr w:type="spellStart"/>
      <w:r w:rsidRPr="00FF75EB">
        <w:t>Бенуж</w:t>
      </w:r>
      <w:proofErr w:type="spellEnd"/>
      <w:r w:rsidRPr="00FF75EB">
        <w:t>)».</w:t>
      </w:r>
    </w:p>
    <w:p w14:paraId="786803E0" w14:textId="77777777" w:rsidR="00B244D9" w:rsidRPr="00FF75EB" w:rsidRDefault="00B244D9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76" w:lineRule="auto"/>
        <w:ind w:firstLine="567"/>
        <w:rPr>
          <w:sz w:val="24"/>
          <w:szCs w:val="24"/>
        </w:rPr>
      </w:pPr>
    </w:p>
    <w:p w14:paraId="0A911FA1" w14:textId="77777777" w:rsidR="00B244D9" w:rsidRPr="00FF75EB" w:rsidRDefault="00AF03B3" w:rsidP="004405D7">
      <w:pPr>
        <w:pStyle w:val="a3"/>
        <w:outlineLvl w:val="0"/>
      </w:pPr>
      <w:bookmarkStart w:id="10" w:name="_3znysh7" w:colFirst="0" w:colLast="0"/>
      <w:bookmarkStart w:id="11" w:name="_Toc133485359"/>
      <w:bookmarkStart w:id="12" w:name="_Toc133485507"/>
      <w:bookmarkStart w:id="13" w:name="_Toc133485763"/>
      <w:bookmarkStart w:id="14" w:name="_Toc133485856"/>
      <w:bookmarkStart w:id="15" w:name="_Toc133494397"/>
      <w:bookmarkStart w:id="16" w:name="_Toc133494464"/>
      <w:bookmarkStart w:id="17" w:name="_Toc144295559"/>
      <w:bookmarkEnd w:id="10"/>
      <w:r w:rsidRPr="00FF75EB">
        <w:lastRenderedPageBreak/>
        <w:t>Содержание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1DD3EA9" w14:textId="0715FED1" w:rsidR="009404E9" w:rsidRPr="009404E9" w:rsidRDefault="00E7719E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fldChar w:fldCharType="begin"/>
      </w:r>
      <w:r w:rsidRPr="009404E9">
        <w:instrText xml:space="preserve"> TOC \o "1-2" \n \u </w:instrText>
      </w:r>
      <w:r w:rsidRPr="009404E9">
        <w:fldChar w:fldCharType="separate"/>
      </w:r>
      <w:r w:rsidR="009404E9" w:rsidRPr="009404E9">
        <w:t>Введение</w:t>
      </w:r>
    </w:p>
    <w:p w14:paraId="4FB9D613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Содержание</w:t>
      </w:r>
    </w:p>
    <w:p w14:paraId="27567A56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1 Область применения</w:t>
      </w:r>
    </w:p>
    <w:p w14:paraId="3B9FEA24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2 Нормативные ссылки</w:t>
      </w:r>
    </w:p>
    <w:p w14:paraId="00E64A10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3 Термины, определения и сокращения</w:t>
      </w:r>
    </w:p>
    <w:p w14:paraId="1DB3F945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4 Общие положения</w:t>
      </w:r>
    </w:p>
    <w:p w14:paraId="1C6E7B0D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5 Функциональное использование территории</w:t>
      </w:r>
    </w:p>
    <w:p w14:paraId="55735C6E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6 Типологические параметры и характеристики застройки центральной модели</w:t>
      </w:r>
    </w:p>
    <w:p w14:paraId="45ADBAB8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7 Транспортное обслуживание территории</w:t>
      </w:r>
    </w:p>
    <w:p w14:paraId="34E10367" w14:textId="77777777" w:rsidR="009404E9" w:rsidRPr="009404E9" w:rsidRDefault="009404E9">
      <w:pPr>
        <w:pStyle w:val="20"/>
        <w:tabs>
          <w:tab w:val="right" w:leader="dot" w:pos="9770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9404E9">
        <w:rPr>
          <w:noProof/>
        </w:rPr>
        <w:t>7.6 Транспортная инфраструктура</w:t>
      </w:r>
    </w:p>
    <w:p w14:paraId="374C6919" w14:textId="77777777" w:rsidR="009404E9" w:rsidRPr="009404E9" w:rsidRDefault="009404E9">
      <w:pPr>
        <w:pStyle w:val="20"/>
        <w:tabs>
          <w:tab w:val="right" w:leader="dot" w:pos="9770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9404E9">
        <w:rPr>
          <w:noProof/>
        </w:rPr>
        <w:t>7.7 Пешеходная инфраструктура</w:t>
      </w:r>
    </w:p>
    <w:p w14:paraId="0968C664" w14:textId="77777777" w:rsidR="009404E9" w:rsidRPr="009404E9" w:rsidRDefault="009404E9">
      <w:pPr>
        <w:pStyle w:val="20"/>
        <w:tabs>
          <w:tab w:val="right" w:leader="dot" w:pos="9770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9404E9">
        <w:rPr>
          <w:noProof/>
        </w:rPr>
        <w:t>7.8 Велокоммуникации и велостоянки</w:t>
      </w:r>
    </w:p>
    <w:p w14:paraId="138FA9CC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8 Организация стоянок автомобилей и парковок</w:t>
      </w:r>
    </w:p>
    <w:p w14:paraId="0971A4D2" w14:textId="77777777" w:rsidR="009404E9" w:rsidRPr="009404E9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404E9">
        <w:t>9 Экологические требования</w:t>
      </w:r>
    </w:p>
    <w:p w14:paraId="67CCB81F" w14:textId="77777777" w:rsidR="009404E9" w:rsidRPr="00973524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73524">
        <w:t>10 Требования к размещению и планировочной организации земельного участка для зданий организаций дошкольного, начального, основного и среднего (полного) общего образования</w:t>
      </w:r>
    </w:p>
    <w:p w14:paraId="33C06111" w14:textId="77777777" w:rsidR="009404E9" w:rsidRPr="00973524" w:rsidRDefault="009404E9">
      <w:pPr>
        <w:pStyle w:val="20"/>
        <w:tabs>
          <w:tab w:val="right" w:leader="dot" w:pos="9770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973524">
        <w:rPr>
          <w:noProof/>
        </w:rPr>
        <w:t>10.1 Общеобразовательные организации</w:t>
      </w:r>
    </w:p>
    <w:p w14:paraId="7658A0EA" w14:textId="77777777" w:rsidR="009404E9" w:rsidRPr="00973524" w:rsidRDefault="009404E9">
      <w:pPr>
        <w:pStyle w:val="20"/>
        <w:tabs>
          <w:tab w:val="right" w:leader="dot" w:pos="9770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973524">
        <w:rPr>
          <w:noProof/>
        </w:rPr>
        <w:t>10.2 Дошкольные образовательные организации</w:t>
      </w:r>
    </w:p>
    <w:p w14:paraId="412225BF" w14:textId="77777777" w:rsidR="009404E9" w:rsidRPr="00973524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73524">
        <w:t>Приложение А</w:t>
      </w:r>
    </w:p>
    <w:p w14:paraId="560EEA3A" w14:textId="77777777" w:rsidR="009404E9" w:rsidRPr="00973524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73524">
        <w:t>Приложение Б</w:t>
      </w:r>
    </w:p>
    <w:p w14:paraId="153C84BF" w14:textId="77777777" w:rsidR="009404E9" w:rsidRPr="00973524" w:rsidRDefault="009404E9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973524">
        <w:t>Библиография</w:t>
      </w:r>
    </w:p>
    <w:p w14:paraId="7C771F0E" w14:textId="0715FED1" w:rsidR="00B244D9" w:rsidRPr="00FF75EB" w:rsidRDefault="00E7719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</w:rPr>
      </w:pPr>
      <w:r w:rsidRPr="009404E9">
        <w:rPr>
          <w:szCs w:val="20"/>
        </w:rPr>
        <w:fldChar w:fldCharType="end"/>
      </w:r>
    </w:p>
    <w:p w14:paraId="603C8F8F" w14:textId="77777777" w:rsidR="00B244D9" w:rsidRPr="00FF75EB" w:rsidRDefault="00AF03B3">
      <w:pPr>
        <w:pageBreakBefore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40" w:lineRule="auto"/>
        <w:ind w:firstLine="0"/>
        <w:jc w:val="center"/>
        <w:rPr>
          <w:b/>
          <w:sz w:val="26"/>
          <w:szCs w:val="26"/>
        </w:rPr>
      </w:pPr>
      <w:r w:rsidRPr="00FF75EB">
        <w:rPr>
          <w:b/>
          <w:sz w:val="26"/>
          <w:szCs w:val="26"/>
        </w:rPr>
        <w:lastRenderedPageBreak/>
        <w:t>СВОД ПРАВИЛ</w:t>
      </w:r>
    </w:p>
    <w:p w14:paraId="0E5C511F" w14:textId="77777777" w:rsidR="00B244D9" w:rsidRPr="00FF75EB" w:rsidRDefault="00B244D9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40" w:lineRule="auto"/>
        <w:ind w:firstLine="0"/>
        <w:jc w:val="center"/>
        <w:rPr>
          <w:b/>
          <w:sz w:val="26"/>
          <w:szCs w:val="26"/>
        </w:rPr>
      </w:pPr>
    </w:p>
    <w:p w14:paraId="06A0C285" w14:textId="77777777" w:rsidR="00B244D9" w:rsidRPr="00FF75EB" w:rsidRDefault="00B244D9">
      <w:pPr>
        <w:widowControl/>
        <w:pBdr>
          <w:top w:val="single" w:sz="4" w:space="1" w:color="000000"/>
        </w:pBdr>
        <w:spacing w:line="240" w:lineRule="auto"/>
        <w:ind w:firstLine="0"/>
        <w:jc w:val="center"/>
        <w:rPr>
          <w:b/>
          <w:sz w:val="26"/>
          <w:szCs w:val="26"/>
        </w:rPr>
      </w:pPr>
    </w:p>
    <w:p w14:paraId="5AC24792" w14:textId="47074B9B" w:rsidR="00B244D9" w:rsidRPr="00FF75EB" w:rsidRDefault="00AF03B3" w:rsidP="00952192">
      <w:pPr>
        <w:widowControl/>
        <w:spacing w:line="240" w:lineRule="auto"/>
        <w:ind w:left="-567" w:firstLine="0"/>
        <w:jc w:val="center"/>
        <w:rPr>
          <w:b/>
          <w:sz w:val="26"/>
          <w:szCs w:val="26"/>
        </w:rPr>
      </w:pPr>
      <w:r w:rsidRPr="00FF75EB">
        <w:rPr>
          <w:b/>
          <w:sz w:val="26"/>
          <w:szCs w:val="26"/>
        </w:rPr>
        <w:t xml:space="preserve">ГРАДОСТРОИТЕЛЬСТВО. </w:t>
      </w:r>
      <w:r w:rsidR="00952192" w:rsidRPr="00FF75EB">
        <w:rPr>
          <w:b/>
          <w:sz w:val="26"/>
          <w:szCs w:val="26"/>
        </w:rPr>
        <w:t>ЦЕНТРАЛЬНАЯ МОДЕЛЬ</w:t>
      </w:r>
      <w:r w:rsidR="003E0A48" w:rsidRPr="00FF75EB">
        <w:rPr>
          <w:b/>
          <w:sz w:val="26"/>
          <w:szCs w:val="26"/>
        </w:rPr>
        <w:t xml:space="preserve"> </w:t>
      </w:r>
      <w:r w:rsidRPr="00FF75EB">
        <w:rPr>
          <w:b/>
          <w:sz w:val="26"/>
          <w:szCs w:val="26"/>
        </w:rPr>
        <w:t>ГОРОДСКОЙ СРЕДЫ</w:t>
      </w:r>
      <w:r w:rsidR="00952192" w:rsidRPr="00FF75EB">
        <w:rPr>
          <w:b/>
          <w:sz w:val="26"/>
          <w:szCs w:val="26"/>
        </w:rPr>
        <w:t>.</w:t>
      </w:r>
    </w:p>
    <w:p w14:paraId="61F44447" w14:textId="769D65E2" w:rsidR="00952192" w:rsidRPr="00085519" w:rsidRDefault="00952192" w:rsidP="00952192">
      <w:pPr>
        <w:widowControl/>
        <w:spacing w:line="240" w:lineRule="auto"/>
        <w:ind w:left="-567" w:firstLine="0"/>
        <w:jc w:val="center"/>
        <w:rPr>
          <w:b/>
          <w:sz w:val="26"/>
          <w:szCs w:val="26"/>
        </w:rPr>
      </w:pPr>
      <w:r w:rsidRPr="00FF75EB">
        <w:rPr>
          <w:b/>
          <w:sz w:val="26"/>
          <w:szCs w:val="26"/>
        </w:rPr>
        <w:t>ПРАВИЛА</w:t>
      </w:r>
      <w:r w:rsidRPr="00085519">
        <w:rPr>
          <w:b/>
          <w:sz w:val="26"/>
          <w:szCs w:val="26"/>
        </w:rPr>
        <w:t xml:space="preserve"> </w:t>
      </w:r>
      <w:r w:rsidRPr="00FF75EB">
        <w:rPr>
          <w:b/>
          <w:sz w:val="26"/>
          <w:szCs w:val="26"/>
        </w:rPr>
        <w:t>ПРОЕКТИРОВАНИЯ</w:t>
      </w:r>
    </w:p>
    <w:p w14:paraId="6A409C34" w14:textId="77777777" w:rsidR="00B244D9" w:rsidRPr="00085519" w:rsidRDefault="00B244D9">
      <w:pPr>
        <w:widowControl/>
        <w:spacing w:line="240" w:lineRule="auto"/>
        <w:ind w:firstLine="0"/>
        <w:jc w:val="center"/>
        <w:rPr>
          <w:sz w:val="26"/>
          <w:szCs w:val="26"/>
        </w:rPr>
      </w:pPr>
    </w:p>
    <w:p w14:paraId="4BB573DF" w14:textId="16726B6B" w:rsidR="00B244D9" w:rsidRPr="00FF75EB" w:rsidRDefault="00AF03B3">
      <w:pPr>
        <w:widowControl/>
        <w:spacing w:line="240" w:lineRule="auto"/>
        <w:ind w:firstLine="0"/>
        <w:jc w:val="center"/>
        <w:rPr>
          <w:b/>
          <w:sz w:val="26"/>
          <w:szCs w:val="26"/>
          <w:lang w:val="en-US"/>
        </w:rPr>
      </w:pPr>
      <w:r w:rsidRPr="00FF75EB">
        <w:rPr>
          <w:b/>
          <w:sz w:val="26"/>
          <w:szCs w:val="26"/>
          <w:lang w:val="en-US"/>
        </w:rPr>
        <w:t xml:space="preserve">Urban development.  </w:t>
      </w:r>
    </w:p>
    <w:p w14:paraId="0B2B0AF5" w14:textId="027B2B37" w:rsidR="00B244D9" w:rsidRPr="00FF75EB" w:rsidRDefault="00AF03B3">
      <w:pPr>
        <w:widowControl/>
        <w:spacing w:line="240" w:lineRule="auto"/>
        <w:ind w:firstLine="0"/>
        <w:jc w:val="center"/>
        <w:rPr>
          <w:b/>
          <w:sz w:val="26"/>
          <w:szCs w:val="26"/>
          <w:lang w:val="en-US"/>
        </w:rPr>
      </w:pPr>
      <w:r w:rsidRPr="00FF75EB">
        <w:rPr>
          <w:b/>
          <w:sz w:val="26"/>
          <w:szCs w:val="26"/>
          <w:lang w:val="en-US"/>
        </w:rPr>
        <w:t>Central urban environment model</w:t>
      </w:r>
      <w:r w:rsidR="00952192" w:rsidRPr="00FF75EB">
        <w:rPr>
          <w:b/>
          <w:sz w:val="26"/>
          <w:szCs w:val="26"/>
          <w:lang w:val="en-US"/>
        </w:rPr>
        <w:t>. Code of design</w:t>
      </w:r>
    </w:p>
    <w:p w14:paraId="0D4FFD6C" w14:textId="77777777" w:rsidR="00B244D9" w:rsidRPr="00FF75EB" w:rsidRDefault="00B244D9">
      <w:pPr>
        <w:widowControl/>
        <w:pBdr>
          <w:bottom w:val="single" w:sz="4" w:space="1" w:color="000000"/>
        </w:pBdr>
        <w:spacing w:line="240" w:lineRule="auto"/>
        <w:ind w:firstLine="0"/>
        <w:jc w:val="center"/>
        <w:rPr>
          <w:b/>
          <w:sz w:val="26"/>
          <w:szCs w:val="26"/>
          <w:lang w:val="en-US"/>
        </w:rPr>
      </w:pPr>
    </w:p>
    <w:p w14:paraId="0461046E" w14:textId="129523EA" w:rsidR="00B244D9" w:rsidRPr="00FF75EB" w:rsidRDefault="00952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right"/>
        <w:rPr>
          <w:b/>
          <w:sz w:val="26"/>
          <w:szCs w:val="26"/>
          <w:lang w:val="en-US"/>
        </w:rPr>
      </w:pPr>
      <w:bookmarkStart w:id="18" w:name="_2et92p0" w:colFirst="0" w:colLast="0"/>
      <w:bookmarkEnd w:id="18"/>
      <w:r w:rsidRPr="00FF75EB">
        <w:rPr>
          <w:b/>
          <w:sz w:val="26"/>
          <w:szCs w:val="26"/>
        </w:rPr>
        <w:t>Дата</w:t>
      </w:r>
      <w:r w:rsidRPr="00FF75EB">
        <w:rPr>
          <w:b/>
          <w:sz w:val="26"/>
          <w:szCs w:val="26"/>
          <w:lang w:val="en-US"/>
        </w:rPr>
        <w:t xml:space="preserve"> </w:t>
      </w:r>
      <w:r w:rsidRPr="00FF75EB">
        <w:rPr>
          <w:b/>
          <w:sz w:val="26"/>
          <w:szCs w:val="26"/>
        </w:rPr>
        <w:t>введения</w:t>
      </w:r>
      <w:r w:rsidRPr="00FF75EB">
        <w:rPr>
          <w:b/>
          <w:sz w:val="26"/>
          <w:szCs w:val="26"/>
          <w:lang w:val="en-US"/>
        </w:rPr>
        <w:t xml:space="preserve"> – 20</w:t>
      </w:r>
      <w:r w:rsidRPr="00FF75EB">
        <w:rPr>
          <w:b/>
          <w:sz w:val="26"/>
          <w:szCs w:val="26"/>
        </w:rPr>
        <w:t>ХХ</w:t>
      </w:r>
      <w:r w:rsidR="00AF03B3" w:rsidRPr="00FF75EB">
        <w:rPr>
          <w:b/>
          <w:sz w:val="26"/>
          <w:szCs w:val="26"/>
          <w:lang w:val="en-US"/>
        </w:rPr>
        <w:t>–</w:t>
      </w:r>
      <w:r w:rsidR="00AF03B3" w:rsidRPr="00FF75EB">
        <w:rPr>
          <w:b/>
          <w:sz w:val="26"/>
          <w:szCs w:val="26"/>
        </w:rPr>
        <w:t>ХХ</w:t>
      </w:r>
      <w:r w:rsidR="00AF03B3" w:rsidRPr="00FF75EB">
        <w:rPr>
          <w:b/>
          <w:sz w:val="26"/>
          <w:szCs w:val="26"/>
          <w:lang w:val="en-US"/>
        </w:rPr>
        <w:t>–</w:t>
      </w:r>
      <w:r w:rsidR="00AF03B3" w:rsidRPr="00FF75EB">
        <w:rPr>
          <w:b/>
          <w:sz w:val="26"/>
          <w:szCs w:val="26"/>
        </w:rPr>
        <w:t>ХХ</w:t>
      </w:r>
    </w:p>
    <w:p w14:paraId="57F14EAE" w14:textId="24FF8C97" w:rsidR="00B244D9" w:rsidRPr="00FF75EB" w:rsidRDefault="00AF03B3" w:rsidP="00E7719E">
      <w:pPr>
        <w:pStyle w:val="1"/>
        <w:numPr>
          <w:ilvl w:val="0"/>
          <w:numId w:val="17"/>
        </w:numPr>
      </w:pPr>
      <w:bookmarkStart w:id="19" w:name="_tyjcwt" w:colFirst="0" w:colLast="0"/>
      <w:bookmarkStart w:id="20" w:name="_Toc133485360"/>
      <w:bookmarkStart w:id="21" w:name="_Toc133485508"/>
      <w:bookmarkStart w:id="22" w:name="_Toc133485764"/>
      <w:bookmarkStart w:id="23" w:name="_Toc133494398"/>
      <w:bookmarkStart w:id="24" w:name="_Toc133494465"/>
      <w:bookmarkStart w:id="25" w:name="_Toc144295560"/>
      <w:bookmarkEnd w:id="19"/>
      <w:r w:rsidRPr="00FF75EB">
        <w:t>Область применения</w:t>
      </w:r>
      <w:bookmarkEnd w:id="20"/>
      <w:bookmarkEnd w:id="21"/>
      <w:bookmarkEnd w:id="22"/>
      <w:bookmarkEnd w:id="23"/>
      <w:bookmarkEnd w:id="24"/>
      <w:bookmarkEnd w:id="25"/>
      <w:r w:rsidRPr="00FF75EB">
        <w:t xml:space="preserve"> </w:t>
      </w:r>
    </w:p>
    <w:p w14:paraId="786372EF" w14:textId="4B9AC126" w:rsidR="00054D57" w:rsidRPr="008E0F65" w:rsidRDefault="00054D57" w:rsidP="00E7719E">
      <w:pPr>
        <w:ind w:firstLine="709"/>
      </w:pPr>
      <w:bookmarkStart w:id="26" w:name="_3dy6vkm" w:colFirst="0" w:colLast="0"/>
      <w:bookmarkEnd w:id="26"/>
      <w:r w:rsidRPr="00FF75EB">
        <w:rPr>
          <w:bdr w:val="none" w:sz="0" w:space="0" w:color="auto" w:frame="1"/>
        </w:rPr>
        <w:t xml:space="preserve">1.1 Настоящий свод правил распространяется на градостроительную деятельность по развитию новых и сложившихся территорий жилой и многофункциональной застройки муниципальных образований в случае, если такая деятельность по развитию территорий осуществляется на основе параметров и характеристик </w:t>
      </w:r>
      <w:r w:rsidR="00E7719E" w:rsidRPr="00FF75EB">
        <w:rPr>
          <w:bdr w:val="none" w:sz="0" w:space="0" w:color="auto" w:frame="1"/>
        </w:rPr>
        <w:t xml:space="preserve">центральной </w:t>
      </w:r>
      <w:r w:rsidRPr="00FF75EB">
        <w:rPr>
          <w:bdr w:val="none" w:sz="0" w:space="0" w:color="auto" w:frame="1"/>
        </w:rPr>
        <w:t>модел</w:t>
      </w:r>
      <w:r w:rsidR="00E7719E" w:rsidRPr="00FF75EB">
        <w:rPr>
          <w:bdr w:val="none" w:sz="0" w:space="0" w:color="auto" w:frame="1"/>
        </w:rPr>
        <w:t>и</w:t>
      </w:r>
      <w:r w:rsidR="00FF75EB">
        <w:rPr>
          <w:bdr w:val="none" w:sz="0" w:space="0" w:color="auto" w:frame="1"/>
        </w:rPr>
        <w:t xml:space="preserve"> городской среды</w:t>
      </w:r>
      <w:r w:rsidR="00E15DE8">
        <w:rPr>
          <w:bdr w:val="none" w:sz="0" w:space="0" w:color="auto" w:frame="1"/>
        </w:rPr>
        <w:t>*</w:t>
      </w:r>
      <w:r w:rsidR="00FF75EB">
        <w:rPr>
          <w:bdr w:val="none" w:sz="0" w:space="0" w:color="auto" w:frame="1"/>
        </w:rPr>
        <w:t>,</w:t>
      </w:r>
      <w:r w:rsidR="00FF75EB" w:rsidRPr="00FF75EB">
        <w:rPr>
          <w:bdr w:val="none" w:sz="0" w:space="0" w:color="auto" w:frame="1"/>
        </w:rPr>
        <w:t xml:space="preserve"> </w:t>
      </w:r>
      <w:r w:rsidR="00FF75EB" w:rsidRPr="008E0F65">
        <w:t>при условии их включения в региональные и местные нормативы градостроительного проектирования, правила землепользования и застройки по решению уполномоченных органов государственной власти или местного самоуправления.</w:t>
      </w:r>
    </w:p>
    <w:p w14:paraId="14BA1C13" w14:textId="4A8FF193" w:rsidR="00FF75EB" w:rsidRPr="008E0F65" w:rsidRDefault="00FF75EB" w:rsidP="00E7719E">
      <w:pPr>
        <w:ind w:firstLine="709"/>
      </w:pPr>
      <w:r w:rsidRPr="008E0F65">
        <w:t>1.2.</w:t>
      </w:r>
      <w:r w:rsidR="004E3BF6">
        <w:t xml:space="preserve"> </w:t>
      </w:r>
      <w:r w:rsidRPr="008E0F65">
        <w:t xml:space="preserve">В региональных и местных нормативах градостроительного проектирования могут быть установлены дополнительные характеристики и параметры </w:t>
      </w:r>
      <w:r w:rsidR="00E15DE8">
        <w:t>ц</w:t>
      </w:r>
      <w:r w:rsidRPr="008E0F65">
        <w:t>ентральной модели городской среды с учетом региональных и местных особенностей.</w:t>
      </w:r>
    </w:p>
    <w:p w14:paraId="38A6FD88" w14:textId="5D71B13C" w:rsidR="00054D57" w:rsidRPr="008E0F65" w:rsidRDefault="00054D57" w:rsidP="00E7719E">
      <w:pPr>
        <w:ind w:firstLine="709"/>
        <w:rPr>
          <w:bdr w:val="none" w:sz="0" w:space="0" w:color="auto" w:frame="1"/>
        </w:rPr>
      </w:pPr>
      <w:r w:rsidRPr="008E0F65">
        <w:rPr>
          <w:bdr w:val="none" w:sz="0" w:space="0" w:color="auto" w:frame="1"/>
        </w:rPr>
        <w:t xml:space="preserve">1.3 </w:t>
      </w:r>
      <w:r w:rsidR="00E15DE8" w:rsidRPr="00132AF1">
        <w:t>Тре</w:t>
      </w:r>
      <w:r w:rsidR="00E15DE8">
        <w:t xml:space="preserve">бования свода правил </w:t>
      </w:r>
      <w:r w:rsidR="00E15DE8" w:rsidRPr="00E15DE8">
        <w:t>учитываются</w:t>
      </w:r>
      <w:r w:rsidR="00E15DE8" w:rsidRPr="00132AF1">
        <w:t xml:space="preserve"> при разработке документов территориального планирования, документов градостроительного зонирования, документации по планировке территории, правил благоустройства территории, в соответствии с которыми осуществляется деятельность по развитию территорий на основе параметров и характеристик </w:t>
      </w:r>
      <w:r w:rsidR="00E15DE8">
        <w:t xml:space="preserve">центральной </w:t>
      </w:r>
      <w:r w:rsidR="00E15DE8" w:rsidRPr="00132AF1">
        <w:t>модел</w:t>
      </w:r>
      <w:r w:rsidR="00E15DE8">
        <w:t>и</w:t>
      </w:r>
      <w:r w:rsidR="00E15DE8" w:rsidRPr="00132AF1">
        <w:t xml:space="preserve"> городской среды.</w:t>
      </w:r>
    </w:p>
    <w:p w14:paraId="127BDBC9" w14:textId="21D5CEDC" w:rsidR="00FF75EB" w:rsidRPr="008E0F65" w:rsidRDefault="00FF75EB" w:rsidP="00FF75EB">
      <w:pPr>
        <w:ind w:firstLine="709"/>
        <w:rPr>
          <w:rFonts w:ascii="Calibri" w:hAnsi="Calibri" w:cs="Calibri"/>
          <w:sz w:val="22"/>
          <w:szCs w:val="22"/>
        </w:rPr>
      </w:pPr>
      <w:r w:rsidRPr="008E0F65">
        <w:rPr>
          <w:bdr w:val="none" w:sz="0" w:space="0" w:color="auto" w:frame="1"/>
        </w:rPr>
        <w:t xml:space="preserve">1.4 Настоящий свод правил определяет положения и требования к центральной модели городской среды, включая типологические характеристики и параметры объектов жилой, социальной, общественно-деловой застройки, инженерной, транспортной и пешеходной инфраструктуры, элементов благоустройства для территории, на которой обеспечивается взаимная </w:t>
      </w:r>
      <w:r w:rsidRPr="008E0F65">
        <w:rPr>
          <w:bdr w:val="none" w:sz="0" w:space="0" w:color="auto" w:frame="1"/>
        </w:rPr>
        <w:lastRenderedPageBreak/>
        <w:t>пешеходная доступность </w:t>
      </w:r>
      <w:r w:rsidRPr="008E0F65">
        <w:t>в жилых и общественно-деловых зонах.</w:t>
      </w:r>
    </w:p>
    <w:p w14:paraId="79591BC6" w14:textId="02351398" w:rsidR="00054D57" w:rsidRPr="008E0F65" w:rsidRDefault="00054D57" w:rsidP="00E7719E">
      <w:pPr>
        <w:ind w:firstLine="709"/>
      </w:pPr>
      <w:r w:rsidRPr="008E0F65">
        <w:t>Применение</w:t>
      </w:r>
      <w:r w:rsidR="00E7719E" w:rsidRPr="008E0F65">
        <w:t xml:space="preserve"> центральной</w:t>
      </w:r>
      <w:r w:rsidRPr="008E0F65">
        <w:t xml:space="preserve"> модел</w:t>
      </w:r>
      <w:r w:rsidR="00E7719E" w:rsidRPr="008E0F65">
        <w:t>и</w:t>
      </w:r>
      <w:r w:rsidRPr="008E0F65">
        <w:t xml:space="preserve"> осуществляется с учетом всего комплекса взаимосвязанных характеристик и параметров, </w:t>
      </w:r>
      <w:r w:rsidR="00FF75EB" w:rsidRPr="008E0F65">
        <w:t>в рамках предельных значений, установленных сводами правил, а также расчетных показателей, установленных нормативами градостроительного проектирования, правилами землепользования и застройки.</w:t>
      </w:r>
    </w:p>
    <w:p w14:paraId="0946DA0C" w14:textId="7E0528C3" w:rsidR="00FF75EB" w:rsidRPr="00FF75EB" w:rsidRDefault="004E3BF6" w:rsidP="00E7719E">
      <w:pPr>
        <w:ind w:firstLine="709"/>
        <w:rPr>
          <w:bdr w:val="none" w:sz="0" w:space="0" w:color="auto" w:frame="1"/>
        </w:rPr>
      </w:pPr>
      <w:r>
        <w:rPr>
          <w:rFonts w:eastAsia="Arial Unicode MS"/>
          <w:bCs/>
          <w:bdr w:val="nil"/>
        </w:rPr>
        <w:t>1.5</w:t>
      </w:r>
      <w:r w:rsidR="00FF75EB" w:rsidRPr="008E0F65">
        <w:rPr>
          <w:rFonts w:eastAsia="Arial Unicode MS"/>
          <w:bCs/>
          <w:bdr w:val="nil"/>
        </w:rPr>
        <w:t xml:space="preserve"> </w:t>
      </w:r>
      <w:r w:rsidR="00FF75EB" w:rsidRPr="008E0F65">
        <w:rPr>
          <w:rFonts w:eastAsia="Calibri"/>
        </w:rPr>
        <w:t xml:space="preserve">Требования </w:t>
      </w:r>
      <w:r w:rsidR="00FF75EB" w:rsidRPr="00997BEA">
        <w:rPr>
          <w:rFonts w:eastAsia="Calibri"/>
        </w:rPr>
        <w:t xml:space="preserve">настоящего свода правил не распространяются </w:t>
      </w:r>
      <w:r w:rsidR="00FF75EB" w:rsidRPr="00997BEA">
        <w:t>на градостроительную деятельность по развитию новых и сложившихся территорий жилой и многофункциональной застройки, осуществляемую на территории субъектов Российской Федерации – городов федерального значения Москвы,</w:t>
      </w:r>
      <w:r w:rsidR="008E0F65">
        <w:t xml:space="preserve"> Санкт-Петербурга и Севастополя.</w:t>
      </w:r>
    </w:p>
    <w:p w14:paraId="5D9837ED" w14:textId="77777777" w:rsidR="00952192" w:rsidRPr="00FF75EB" w:rsidRDefault="00952192" w:rsidP="0041611B">
      <w:pPr>
        <w:ind w:firstLine="567"/>
        <w:rPr>
          <w:rFonts w:eastAsia="Calibri"/>
        </w:rPr>
      </w:pPr>
    </w:p>
    <w:p w14:paraId="5EA8861C" w14:textId="30C3D33B" w:rsidR="00603B29" w:rsidRPr="00FF75EB" w:rsidRDefault="00603B29" w:rsidP="0041611B">
      <w:pPr>
        <w:tabs>
          <w:tab w:val="left" w:pos="1847"/>
        </w:tabs>
        <w:ind w:firstLine="567"/>
        <w:rPr>
          <w:rFonts w:eastAsia="Calibri"/>
        </w:rPr>
      </w:pPr>
      <w:r w:rsidRPr="00FF75EB">
        <w:rPr>
          <w:rFonts w:eastAsia="Calibri"/>
        </w:rPr>
        <w:t>_______</w:t>
      </w:r>
    </w:p>
    <w:p w14:paraId="413B2C57" w14:textId="77777777" w:rsidR="00971DC3" w:rsidRDefault="00AF03B3" w:rsidP="00A00CF8">
      <w:pPr>
        <w:ind w:firstLine="708"/>
        <w:rPr>
          <w:rFonts w:eastAsia="Calibri"/>
          <w:sz w:val="24"/>
          <w:szCs w:val="24"/>
          <w:lang w:eastAsia="en-US"/>
        </w:rPr>
      </w:pPr>
      <w:r w:rsidRPr="00FF75EB">
        <w:rPr>
          <w:sz w:val="24"/>
          <w:szCs w:val="24"/>
        </w:rPr>
        <w:t xml:space="preserve">* Здесь и далее по тексту термин «центральная модель городской среды» принимается по </w:t>
      </w:r>
      <w:r w:rsidR="00A1471F" w:rsidRPr="00FF75EB">
        <w:rPr>
          <w:rFonts w:eastAsia="Calibri"/>
          <w:sz w:val="24"/>
          <w:szCs w:val="24"/>
          <w:lang w:eastAsia="en-US"/>
        </w:rPr>
        <w:t>своду правил по общим положениям проектирования моделей городской среды</w:t>
      </w:r>
      <w:r w:rsidR="00D81786" w:rsidRPr="00FF75EB">
        <w:rPr>
          <w:rFonts w:eastAsia="Calibri"/>
          <w:sz w:val="24"/>
          <w:szCs w:val="24"/>
          <w:lang w:eastAsia="en-US"/>
        </w:rPr>
        <w:t>. </w:t>
      </w:r>
      <w:bookmarkStart w:id="27" w:name="_Toc133485361"/>
      <w:bookmarkStart w:id="28" w:name="_Toc133485509"/>
      <w:bookmarkStart w:id="29" w:name="_Toc133485765"/>
      <w:bookmarkStart w:id="30" w:name="_Toc133494399"/>
      <w:bookmarkStart w:id="31" w:name="_Toc133494466"/>
    </w:p>
    <w:p w14:paraId="3EC6DFD7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1E440BBA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4187F449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7D7738F6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44D4CF1A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3B6BB2E9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7B8405A5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38AAE6D3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5B2683AB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2027AC31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095B02F5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70D2BF17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19EFB830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5B764B9B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0D37FEAE" w14:textId="05F462B8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0B7BE438" w14:textId="77777777" w:rsidR="00FB3140" w:rsidRDefault="00FB3140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70127D7C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62749E1C" w14:textId="77777777" w:rsidR="00971DC3" w:rsidRDefault="00971DC3" w:rsidP="00A00CF8">
      <w:pPr>
        <w:ind w:firstLine="708"/>
        <w:rPr>
          <w:rFonts w:eastAsia="Calibri"/>
          <w:sz w:val="24"/>
          <w:szCs w:val="24"/>
          <w:lang w:eastAsia="en-US"/>
        </w:rPr>
      </w:pPr>
    </w:p>
    <w:p w14:paraId="2739AB25" w14:textId="3814127B" w:rsidR="00B244D9" w:rsidRPr="00CA6305" w:rsidRDefault="00AF03B3" w:rsidP="00CA6305">
      <w:pPr>
        <w:pStyle w:val="1"/>
        <w:numPr>
          <w:ilvl w:val="0"/>
          <w:numId w:val="17"/>
        </w:numPr>
      </w:pPr>
      <w:bookmarkStart w:id="32" w:name="_Toc144295561"/>
      <w:r w:rsidRPr="00971DC3">
        <w:lastRenderedPageBreak/>
        <w:t>Нормативные ссылки</w:t>
      </w:r>
      <w:bookmarkEnd w:id="27"/>
      <w:bookmarkEnd w:id="28"/>
      <w:bookmarkEnd w:id="29"/>
      <w:bookmarkEnd w:id="30"/>
      <w:bookmarkEnd w:id="31"/>
      <w:bookmarkEnd w:id="32"/>
    </w:p>
    <w:p w14:paraId="6A6766E8" w14:textId="646E15FC" w:rsidR="00B244D9" w:rsidRPr="00FF75EB" w:rsidRDefault="00AF03B3" w:rsidP="0041611B">
      <w:pPr>
        <w:ind w:firstLine="567"/>
      </w:pPr>
      <w:r w:rsidRPr="00FF75EB">
        <w:t>В настоящем своде правил использованы нормативные ссылки на следующие документы:</w:t>
      </w:r>
    </w:p>
    <w:p w14:paraId="5D073574" w14:textId="77777777" w:rsidR="00CF68CB" w:rsidRPr="00FF75EB" w:rsidRDefault="00CF68CB" w:rsidP="00CF68CB">
      <w:pPr>
        <w:ind w:firstLine="567"/>
      </w:pPr>
      <w:r w:rsidRPr="00FF75EB">
        <w:t>ГОСТ Р 58875 «Зеленые» стандарты. Озеленяемые и эксплуатируемые крыши зданий и сооружений. Технические и экологические требования</w:t>
      </w:r>
    </w:p>
    <w:p w14:paraId="47F7162A" w14:textId="77777777" w:rsidR="00CF68CB" w:rsidRPr="00FF75EB" w:rsidRDefault="00CF68CB" w:rsidP="00CF68CB">
      <w:pPr>
        <w:ind w:firstLine="567"/>
      </w:pPr>
      <w:r w:rsidRPr="00FF75EB">
        <w:t>ГОСТ Р 59370 «Зеленые» стандарты. Посадочный материал декоративных растений</w:t>
      </w:r>
    </w:p>
    <w:p w14:paraId="408746A7" w14:textId="335487C9" w:rsidR="00CF68CB" w:rsidRPr="00FF75EB" w:rsidRDefault="00CF68CB" w:rsidP="0041611B">
      <w:pPr>
        <w:ind w:firstLine="567"/>
      </w:pPr>
      <w:r w:rsidRPr="00FF75EB">
        <w:t>ГОСТ Р 70319 «Зеленые» стандарты. Система сбора дождевой воды: очистка, хранение, использование</w:t>
      </w:r>
    </w:p>
    <w:p w14:paraId="1523EE50" w14:textId="4368CE1A" w:rsidR="00CF68CB" w:rsidRPr="00FF75EB" w:rsidRDefault="00CF68CB" w:rsidP="0041611B">
      <w:pPr>
        <w:ind w:firstLine="567"/>
      </w:pPr>
      <w:r w:rsidRPr="00FF75EB">
        <w:t xml:space="preserve"> ГОСТ Р 70346 «Зеленые» стандарты. Здания многоквартирные жилые "зеленые". Методика оценки и критерии проектирования, строительства и эксплуатации</w:t>
      </w:r>
    </w:p>
    <w:p w14:paraId="1BE3C287" w14:textId="77777777" w:rsidR="00B244D9" w:rsidRPr="00FF75EB" w:rsidRDefault="00AF03B3" w:rsidP="0041611B">
      <w:pPr>
        <w:ind w:firstLine="567"/>
      </w:pPr>
      <w:r w:rsidRPr="00FF75EB">
        <w:t xml:space="preserve">СП 1.13130.2020 Системы противопожарной защиты. Эвакуационные пути и выходы </w:t>
      </w:r>
    </w:p>
    <w:p w14:paraId="0BAA6C45" w14:textId="77777777" w:rsidR="00B244D9" w:rsidRPr="00FF75EB" w:rsidRDefault="00AF03B3" w:rsidP="0041611B">
      <w:pPr>
        <w:ind w:firstLine="567"/>
      </w:pPr>
      <w:r w:rsidRPr="00FF75EB">
        <w:t>СП 2.13130.2020 Системы противопожарной защиты. Обеспечение огнестойкости объектов защиты</w:t>
      </w:r>
    </w:p>
    <w:p w14:paraId="24084186" w14:textId="7EEE8218" w:rsidR="00B244D9" w:rsidRPr="00FF75EB" w:rsidRDefault="00AF03B3" w:rsidP="0041611B">
      <w:pPr>
        <w:ind w:firstLine="567"/>
      </w:pPr>
      <w:r w:rsidRPr="00FF75EB">
        <w:t xml:space="preserve"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 (с </w:t>
      </w:r>
      <w:r w:rsidR="00DB4CBD" w:rsidRPr="00FF75EB">
        <w:t xml:space="preserve">изменениями № </w:t>
      </w:r>
      <w:r w:rsidRPr="00FF75EB">
        <w:t>1</w:t>
      </w:r>
      <w:r w:rsidR="005F2A9C" w:rsidRPr="00FF75EB">
        <w:t>, №</w:t>
      </w:r>
      <w:r w:rsidR="00DB4CBD" w:rsidRPr="00FF75EB">
        <w:t xml:space="preserve"> </w:t>
      </w:r>
      <w:r w:rsidR="005F2A9C" w:rsidRPr="00FF75EB">
        <w:t>2, №</w:t>
      </w:r>
      <w:r w:rsidR="00DB4CBD" w:rsidRPr="00FF75EB">
        <w:t xml:space="preserve"> </w:t>
      </w:r>
      <w:r w:rsidR="005F2A9C" w:rsidRPr="00FF75EB">
        <w:t>3</w:t>
      </w:r>
      <w:r w:rsidRPr="00FF75EB">
        <w:t>)</w:t>
      </w:r>
    </w:p>
    <w:p w14:paraId="6BC67CD5" w14:textId="2B8E8FDE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17.13330.2017 СНиП II-26-76 «Кровли» (с изменением №1</w:t>
      </w:r>
      <w:r w:rsidR="00374675" w:rsidRPr="00FF75EB">
        <w:t>, № 2, № 3</w:t>
      </w:r>
      <w:r w:rsidRPr="00FF75EB">
        <w:t>)</w:t>
      </w:r>
    </w:p>
    <w:p w14:paraId="38AFD856" w14:textId="55F81C7E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42.13330.2016 «СНиП 2.07.01-89* Градостроительство. Планировка и застройка городских и сельских поселений» (с изменениями № 1, № 2</w:t>
      </w:r>
      <w:r w:rsidR="00374675" w:rsidRPr="00FF75EB">
        <w:t>, № 3, № 4</w:t>
      </w:r>
      <w:r w:rsidRPr="00FF75EB">
        <w:t>)</w:t>
      </w:r>
    </w:p>
    <w:p w14:paraId="393E21ED" w14:textId="77777777" w:rsidR="00273F70" w:rsidRPr="00973524" w:rsidRDefault="00AF03B3" w:rsidP="00273F70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СП 53.13330.2019</w:t>
      </w:r>
      <w:r w:rsidRPr="00973524">
        <w:rPr>
          <w:b/>
        </w:rPr>
        <w:t xml:space="preserve"> </w:t>
      </w:r>
      <w:r w:rsidRPr="00973524">
        <w:t>Планировка и застройка территории ведения гражданами садоводства. Здания и сооружения (СНиП 30-02-97* Планировка и застройка территорий садоводческих (дачных) объединений граждан, здания и сооружения)</w:t>
      </w:r>
      <w:r w:rsidR="00273F70" w:rsidRPr="00973524">
        <w:t xml:space="preserve"> (с изменением № 1)</w:t>
      </w:r>
    </w:p>
    <w:p w14:paraId="42453532" w14:textId="30D141FB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54.13330.20</w:t>
      </w:r>
      <w:r w:rsidR="00374675" w:rsidRPr="00FF75EB">
        <w:t>22</w:t>
      </w:r>
      <w:r w:rsidRPr="00FF75EB">
        <w:t xml:space="preserve"> «СНиП 31-01-2003 Здания жилые многоквартирные» </w:t>
      </w:r>
    </w:p>
    <w:p w14:paraId="7416A8BC" w14:textId="220C7AC2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59.13330.2020 «СНиП 35-01-2001 Доступность зданий и сооружений для маломобильных групп населения»</w:t>
      </w:r>
      <w:r w:rsidR="00374675" w:rsidRPr="00FF75EB">
        <w:t xml:space="preserve"> (с изменением № 1)</w:t>
      </w:r>
    </w:p>
    <w:p w14:paraId="245431E1" w14:textId="1B3F9348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lastRenderedPageBreak/>
        <w:t>СП 82.13330.2016 «СНиП III-10-75 Благоустройство территорий» (с изменениями № 1, № 2)</w:t>
      </w:r>
    </w:p>
    <w:p w14:paraId="4CA0BEE3" w14:textId="0ECC3444" w:rsidR="00753951" w:rsidRPr="00FF75EB" w:rsidRDefault="00753951" w:rsidP="00177936">
      <w:pPr>
        <w:pStyle w:val="afa"/>
        <w:spacing w:line="360" w:lineRule="auto"/>
        <w:jc w:val="both"/>
        <w:outlineLvl w:val="9"/>
        <w:rPr>
          <w:b w:val="0"/>
        </w:rPr>
      </w:pPr>
      <w:r w:rsidRPr="00FF75EB">
        <w:rPr>
          <w:b w:val="0"/>
        </w:rPr>
        <w:t>СП 113.13330.2016 «</w:t>
      </w:r>
      <w:r w:rsidR="00273F70" w:rsidRPr="00FF75EB">
        <w:rPr>
          <w:b w:val="0"/>
        </w:rPr>
        <w:t>СНиП 21-02-99*</w:t>
      </w:r>
      <w:r w:rsidR="00273F70">
        <w:rPr>
          <w:b w:val="0"/>
        </w:rPr>
        <w:t xml:space="preserve"> </w:t>
      </w:r>
      <w:r w:rsidRPr="00FF75EB">
        <w:rPr>
          <w:b w:val="0"/>
        </w:rPr>
        <w:t>Стоянки автомобилей» (с изменением №1)</w:t>
      </w:r>
    </w:p>
    <w:p w14:paraId="4D0A48B3" w14:textId="6C7196AA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118.13330.20</w:t>
      </w:r>
      <w:r w:rsidR="00374675" w:rsidRPr="00FF75EB">
        <w:t>22</w:t>
      </w:r>
      <w:r w:rsidRPr="00FF75EB">
        <w:t xml:space="preserve"> «СНиП 31-06-2009 Общественные здания и сооружения» </w:t>
      </w:r>
    </w:p>
    <w:p w14:paraId="1E93CB34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137.13330.2012 Жилая среда с планировочными элементами, доступными инвалидам. Правила проектирования (с изменением № 1)</w:t>
      </w:r>
    </w:p>
    <w:p w14:paraId="26E74B01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140.13330.2012 Городская среда. Правила проектирования для маломобильных групп населения (с изменением № 1)</w:t>
      </w:r>
    </w:p>
    <w:p w14:paraId="12353949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160.1325800.2014 Здания и комплексы многофункциональные. Правила проектирования (с изменениями № 1, № 2)</w:t>
      </w:r>
    </w:p>
    <w:p w14:paraId="1EE369C8" w14:textId="0E5439EA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СП 251.1325800.2016 Здания общеобразовательных организаций. Правила проектирования (с изменениями № 1, № 2, </w:t>
      </w:r>
      <w:r w:rsidRPr="00973524">
        <w:t>№ 3</w:t>
      </w:r>
      <w:r w:rsidR="00273F70" w:rsidRPr="00973524">
        <w:t>, № 4</w:t>
      </w:r>
      <w:r w:rsidRPr="00973524">
        <w:t>)</w:t>
      </w:r>
    </w:p>
    <w:p w14:paraId="155DE358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252.1325800.2016 Здания дошкольных образовательных организаций. Правила проектирования (с изменением № 1)</w:t>
      </w:r>
    </w:p>
    <w:p w14:paraId="4DE75799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267.1325800.2016 Здания и комплексы высотные. Правила проектирования (с изменением № 1)</w:t>
      </w:r>
    </w:p>
    <w:p w14:paraId="2C86808B" w14:textId="4B28F89D" w:rsidR="007A5D0A" w:rsidRPr="00FF75EB" w:rsidRDefault="007A5D0A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396.1325800.2018. Улицы и дороги населенных пунктов. Правила градостроительного проектирования (с изменениями № 1, № 2)</w:t>
      </w:r>
    </w:p>
    <w:p w14:paraId="52974929" w14:textId="5823626A" w:rsidR="00CE1F7F" w:rsidRPr="00FF75EB" w:rsidRDefault="00CE1F7F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СП 473.1325800.2019 «Здания, сооружения и комплексы подземные. Правила градостроительного проектирования».</w:t>
      </w:r>
    </w:p>
    <w:p w14:paraId="24DB028A" w14:textId="77777777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СП 476.1325800.2020 Территории городских и сельских поселений. Правила планировки, застройки и благоустройства жилых микрорайонов </w:t>
      </w:r>
    </w:p>
    <w:p w14:paraId="510D0303" w14:textId="2580F48F" w:rsidR="00B244D9" w:rsidRPr="00FF75EB" w:rsidRDefault="00AF03B3" w:rsidP="0041611B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FF75EB">
        <w:rPr>
          <w:sz w:val="24"/>
          <w:szCs w:val="24"/>
        </w:rPr>
        <w:t xml:space="preserve">П р и м е </w:t>
      </w:r>
      <w:r w:rsidR="00C91B41" w:rsidRPr="00FF75EB">
        <w:rPr>
          <w:sz w:val="24"/>
          <w:szCs w:val="24"/>
        </w:rPr>
        <w:t>ч</w:t>
      </w:r>
      <w:r w:rsidRPr="00FF75EB">
        <w:rPr>
          <w:sz w:val="24"/>
          <w:szCs w:val="24"/>
        </w:rPr>
        <w:t xml:space="preserve"> а н и е – При пользовании настоящим сводом правил целесообразно проверить действие ссылочных документов в информационной системе общего пользования – на официальном сайте федерального органа исполнительной власти в сфере стандартизации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 Если заменен ссылочный документ, на который дана недатированная ссылка, то рекомендуется использовать действующую версию этого документа с учетом всех внесенных в данную версию изменений. Если заменен ссылочный документ, на который дана датированная ссылка, то рекомендуется использовать версию этого документа с указанным выше годом утверждения (принятия). Если после утверждения настоящего свода правил в ссылочный документ, на который дана датированная ссылка, внесено изменение, затрагивающее положение, на которое дана ссылка, </w:t>
      </w:r>
      <w:r w:rsidRPr="00FF75EB">
        <w:rPr>
          <w:sz w:val="24"/>
          <w:szCs w:val="24"/>
        </w:rPr>
        <w:lastRenderedPageBreak/>
        <w:t>то это положение рекомендуется применять без учета данного изменения. Если ссылочный документ отменен без замены, то положение, в котором дана ссылка на него, рекомендуется применять в части, не затрагивающей эту ссылку. Сведения о действии сводов правил целесообразно проверить в Федеральном информационном фонде стандартов.</w:t>
      </w:r>
    </w:p>
    <w:p w14:paraId="7B3957D3" w14:textId="662056E9" w:rsidR="00B244D9" w:rsidRPr="00FF75EB" w:rsidRDefault="00AF03B3" w:rsidP="00177936">
      <w:pPr>
        <w:pStyle w:val="1"/>
        <w:numPr>
          <w:ilvl w:val="0"/>
          <w:numId w:val="17"/>
        </w:numPr>
      </w:pPr>
      <w:bookmarkStart w:id="33" w:name="_1t3h5sf" w:colFirst="0" w:colLast="0"/>
      <w:bookmarkStart w:id="34" w:name="_Toc133485362"/>
      <w:bookmarkStart w:id="35" w:name="_Toc133485510"/>
      <w:bookmarkStart w:id="36" w:name="_Toc133485766"/>
      <w:bookmarkStart w:id="37" w:name="_Toc133494400"/>
      <w:bookmarkStart w:id="38" w:name="_Toc133494467"/>
      <w:bookmarkStart w:id="39" w:name="_Toc144295562"/>
      <w:bookmarkEnd w:id="33"/>
      <w:r w:rsidRPr="00FF75EB">
        <w:t>Термины</w:t>
      </w:r>
      <w:r w:rsidR="00E660F9" w:rsidRPr="00FF75EB">
        <w:t>,</w:t>
      </w:r>
      <w:r w:rsidRPr="00FF75EB">
        <w:t xml:space="preserve"> определения</w:t>
      </w:r>
      <w:r w:rsidR="00E660F9" w:rsidRPr="00FF75EB">
        <w:t xml:space="preserve"> и сокращения</w:t>
      </w:r>
      <w:bookmarkEnd w:id="34"/>
      <w:bookmarkEnd w:id="35"/>
      <w:bookmarkEnd w:id="36"/>
      <w:bookmarkEnd w:id="37"/>
      <w:bookmarkEnd w:id="38"/>
      <w:bookmarkEnd w:id="39"/>
    </w:p>
    <w:p w14:paraId="20D6157E" w14:textId="60240AD7" w:rsidR="00A916A7" w:rsidRPr="00FF75EB" w:rsidRDefault="00AF03B3" w:rsidP="00795AC5">
      <w:pPr>
        <w:pBdr>
          <w:top w:val="nil"/>
          <w:left w:val="nil"/>
          <w:bottom w:val="nil"/>
          <w:right w:val="nil"/>
          <w:between w:val="nil"/>
          <w:bar w:val="nil"/>
        </w:pBdr>
        <w:ind w:firstLine="567"/>
        <w:rPr>
          <w:bCs/>
          <w:bdr w:val="nil"/>
        </w:rPr>
      </w:pPr>
      <w:proofErr w:type="gramStart"/>
      <w:r w:rsidRPr="00FF75EB">
        <w:t xml:space="preserve">3.1 </w:t>
      </w:r>
      <w:r w:rsidR="00D81786" w:rsidRPr="00FF75EB">
        <w:rPr>
          <w:bCs/>
          <w:kern w:val="36"/>
        </w:rPr>
        <w:t>В</w:t>
      </w:r>
      <w:proofErr w:type="gramEnd"/>
      <w:r w:rsidR="00D81786" w:rsidRPr="00FF75EB">
        <w:rPr>
          <w:bCs/>
          <w:kern w:val="36"/>
        </w:rPr>
        <w:t xml:space="preserve"> настоящем своде правил применены термины по СП 42.13330, СП 53.13330, СП 54.13330, СП 118.13330, СП 476.1325800, </w:t>
      </w:r>
      <w:r w:rsidR="00A1471F" w:rsidRPr="00FF75EB">
        <w:rPr>
          <w:bCs/>
          <w:kern w:val="36"/>
        </w:rPr>
        <w:t>по своду правил по общим положениям моделей городской среды</w:t>
      </w:r>
      <w:r w:rsidR="0030422F" w:rsidRPr="00FF75EB">
        <w:rPr>
          <w:rFonts w:eastAsia="Calibri"/>
          <w:lang w:eastAsia="en-US"/>
        </w:rPr>
        <w:t>.</w:t>
      </w:r>
    </w:p>
    <w:p w14:paraId="17CF7B9E" w14:textId="77777777" w:rsidR="00B244D9" w:rsidRPr="00FF75EB" w:rsidRDefault="00AF03B3" w:rsidP="0041611B">
      <w:pPr>
        <w:ind w:firstLine="567"/>
      </w:pPr>
      <w:proofErr w:type="gramStart"/>
      <w:r w:rsidRPr="00FF75EB">
        <w:t>3.2 В</w:t>
      </w:r>
      <w:proofErr w:type="gramEnd"/>
      <w:r w:rsidRPr="00FF75EB">
        <w:t xml:space="preserve"> своде правил приняты следующие сокращения:</w:t>
      </w:r>
    </w:p>
    <w:p w14:paraId="0DC6114D" w14:textId="77777777" w:rsidR="00B244D9" w:rsidRPr="00FF75EB" w:rsidRDefault="00AF03B3" w:rsidP="0041611B">
      <w:pPr>
        <w:ind w:firstLine="567"/>
        <w:rPr>
          <w:b/>
        </w:rPr>
      </w:pPr>
      <w:r w:rsidRPr="00FF75EB">
        <w:t xml:space="preserve">ДОО – дошкольная образовательная организация; </w:t>
      </w:r>
    </w:p>
    <w:p w14:paraId="1E5DCC09" w14:textId="3087E58F" w:rsidR="001868EC" w:rsidRPr="00FF75EB" w:rsidRDefault="001868EC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МГН – маломобильные группы населения;</w:t>
      </w:r>
    </w:p>
    <w:p w14:paraId="687E7DF5" w14:textId="56725281" w:rsidR="00780463" w:rsidRPr="00FF75EB" w:rsidRDefault="0078046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МКД – многоквартирный дом;</w:t>
      </w:r>
    </w:p>
    <w:p w14:paraId="02927398" w14:textId="77777777" w:rsidR="00B244D9" w:rsidRPr="00FF75EB" w:rsidRDefault="00AF03B3" w:rsidP="0041611B">
      <w:pPr>
        <w:ind w:firstLine="567"/>
      </w:pPr>
      <w:r w:rsidRPr="00FF75EB">
        <w:t>ОО – общеобразовательная организация;</w:t>
      </w:r>
    </w:p>
    <w:p w14:paraId="47693FAC" w14:textId="388BB8DE" w:rsidR="00B244D9" w:rsidRPr="00FF75EB" w:rsidRDefault="00AF03B3" w:rsidP="0041611B">
      <w:pPr>
        <w:ind w:firstLine="567"/>
      </w:pPr>
      <w:r w:rsidRPr="00FF75EB">
        <w:t>РНГП/МНГП – региональные или местные нормативы градостроительного проектирования</w:t>
      </w:r>
      <w:r w:rsidR="001868EC" w:rsidRPr="00FF75EB">
        <w:t>;</w:t>
      </w:r>
    </w:p>
    <w:p w14:paraId="49697E03" w14:textId="24AF9B47" w:rsidR="001868EC" w:rsidRPr="00FF75EB" w:rsidRDefault="001868EC" w:rsidP="0041611B">
      <w:pPr>
        <w:ind w:firstLine="567"/>
      </w:pPr>
      <w:r w:rsidRPr="00FF75EB">
        <w:t xml:space="preserve">СИМ – средства </w:t>
      </w:r>
      <w:r w:rsidR="00A1471F" w:rsidRPr="00FF75EB">
        <w:t>индивидуальной</w:t>
      </w:r>
      <w:r w:rsidRPr="00FF75EB">
        <w:t xml:space="preserve"> мобильности, включая </w:t>
      </w:r>
      <w:proofErr w:type="spellStart"/>
      <w:r w:rsidR="00EB1882" w:rsidRPr="00FF75EB">
        <w:t>электросамокаты</w:t>
      </w:r>
      <w:proofErr w:type="spellEnd"/>
      <w:r w:rsidR="00EB1882" w:rsidRPr="00FF75EB">
        <w:t xml:space="preserve">, </w:t>
      </w:r>
      <w:proofErr w:type="spellStart"/>
      <w:r w:rsidR="00EB1882" w:rsidRPr="00FF75EB">
        <w:t>электроскейтборды</w:t>
      </w:r>
      <w:proofErr w:type="spellEnd"/>
      <w:r w:rsidR="00EB1882" w:rsidRPr="00FF75EB">
        <w:t xml:space="preserve">, </w:t>
      </w:r>
      <w:proofErr w:type="spellStart"/>
      <w:r w:rsidR="00EB1882" w:rsidRPr="00FF75EB">
        <w:t>гироскутеры</w:t>
      </w:r>
      <w:proofErr w:type="spellEnd"/>
      <w:r w:rsidR="00EB1882" w:rsidRPr="00FF75EB">
        <w:t xml:space="preserve">, </w:t>
      </w:r>
      <w:proofErr w:type="spellStart"/>
      <w:r w:rsidR="00EB1882" w:rsidRPr="00FF75EB">
        <w:t>сигвеи</w:t>
      </w:r>
      <w:proofErr w:type="spellEnd"/>
      <w:r w:rsidR="00EB1882" w:rsidRPr="00FF75EB">
        <w:t xml:space="preserve">, </w:t>
      </w:r>
      <w:proofErr w:type="spellStart"/>
      <w:r w:rsidR="00EB1882" w:rsidRPr="00FF75EB">
        <w:t>моноколеса</w:t>
      </w:r>
      <w:proofErr w:type="spellEnd"/>
      <w:r w:rsidR="00EB1882" w:rsidRPr="00FF75EB">
        <w:t xml:space="preserve"> и иные аналогичные средства с двигателем</w:t>
      </w:r>
      <w:r w:rsidRPr="00FF75EB">
        <w:t>;</w:t>
      </w:r>
    </w:p>
    <w:p w14:paraId="795A7795" w14:textId="6908A341" w:rsidR="00B244D9" w:rsidRPr="00FF75EB" w:rsidRDefault="00AF03B3" w:rsidP="0041611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УДС – улично-дорожная сеть.</w:t>
      </w:r>
    </w:p>
    <w:p w14:paraId="539A0F85" w14:textId="1E63A353" w:rsidR="001D63A9" w:rsidRPr="00FF75EB" w:rsidRDefault="001D63A9" w:rsidP="001D63A9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</w:pPr>
      <w:bookmarkStart w:id="40" w:name="_4d34og8" w:colFirst="0" w:colLast="0"/>
      <w:bookmarkEnd w:id="40"/>
    </w:p>
    <w:p w14:paraId="1EAA96E7" w14:textId="4FBEBEEF" w:rsidR="00B244D9" w:rsidRPr="00FF75EB" w:rsidRDefault="00AF03B3" w:rsidP="00177936">
      <w:pPr>
        <w:pStyle w:val="1"/>
        <w:numPr>
          <w:ilvl w:val="0"/>
          <w:numId w:val="17"/>
        </w:numPr>
      </w:pPr>
      <w:bookmarkStart w:id="41" w:name="_Toc133485363"/>
      <w:bookmarkStart w:id="42" w:name="_Toc133485511"/>
      <w:bookmarkStart w:id="43" w:name="_Toc133485767"/>
      <w:bookmarkStart w:id="44" w:name="_Toc133494401"/>
      <w:bookmarkStart w:id="45" w:name="_Toc133494468"/>
      <w:bookmarkStart w:id="46" w:name="_Toc144295563"/>
      <w:r w:rsidRPr="00FF75EB">
        <w:t>Общие положения</w:t>
      </w:r>
      <w:bookmarkEnd w:id="41"/>
      <w:bookmarkEnd w:id="42"/>
      <w:bookmarkEnd w:id="43"/>
      <w:bookmarkEnd w:id="44"/>
      <w:bookmarkEnd w:id="45"/>
      <w:bookmarkEnd w:id="46"/>
    </w:p>
    <w:p w14:paraId="116BD47E" w14:textId="16A94A21" w:rsidR="00B244D9" w:rsidRPr="00FF75EB" w:rsidRDefault="00AF03B3" w:rsidP="0041611B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bookmarkStart w:id="47" w:name="_1ci93xb" w:colFirst="0" w:colLast="0"/>
      <w:bookmarkEnd w:id="47"/>
      <w:r w:rsidRPr="00FF75EB">
        <w:t>Принадлежности территории к центральной модели</w:t>
      </w:r>
      <w:r w:rsidR="00D81786" w:rsidRPr="00FF75EB">
        <w:t xml:space="preserve"> </w:t>
      </w:r>
      <w:r w:rsidRPr="00FF75EB">
        <w:t>городской среды определяют в соответствии с требованиями свода правил по общим положениям моделей городской среды.</w:t>
      </w:r>
    </w:p>
    <w:p w14:paraId="70C39E91" w14:textId="0BE9DF25" w:rsidR="00B244D9" w:rsidRPr="00FF75EB" w:rsidRDefault="00AF03B3" w:rsidP="0041611B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 Центральная модель</w:t>
      </w:r>
      <w:r w:rsidR="00D81786" w:rsidRPr="00FF75EB">
        <w:t xml:space="preserve"> </w:t>
      </w:r>
      <w:r w:rsidRPr="00FF75EB">
        <w:t>характеризуется:</w:t>
      </w:r>
    </w:p>
    <w:p w14:paraId="1BA714BE" w14:textId="505A6F1F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- наиболее высокими показателями уровня функционального разнообразия и плотности застройки</w:t>
      </w:r>
      <w:r w:rsidR="00A04A22" w:rsidRPr="00FF75EB">
        <w:t xml:space="preserve"> земельного участка в жилом квартале </w:t>
      </w:r>
      <w:r w:rsidRPr="00FF75EB">
        <w:t xml:space="preserve">по сравнению с малоэтажной и среднеэтажной моделями городской среды; </w:t>
      </w:r>
    </w:p>
    <w:p w14:paraId="73D37E6F" w14:textId="19B3BA23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- преобладанием многоэтажной </w:t>
      </w:r>
      <w:r w:rsidR="00BB0484" w:rsidRPr="00FF75EB">
        <w:t xml:space="preserve">и среднеэтажной </w:t>
      </w:r>
      <w:r w:rsidRPr="00FF75EB">
        <w:t>многоквартирной жилой застройки</w:t>
      </w:r>
      <w:r w:rsidR="00BB0484" w:rsidRPr="00FF75EB">
        <w:t>, многофункциональной застройки</w:t>
      </w:r>
      <w:r w:rsidRPr="00FF75EB">
        <w:t xml:space="preserve"> с закрытым периметром кварталов;</w:t>
      </w:r>
    </w:p>
    <w:p w14:paraId="13A6581F" w14:textId="6637E35F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lastRenderedPageBreak/>
        <w:t>- высокой плотностью застройки</w:t>
      </w:r>
      <w:r w:rsidR="0041611B" w:rsidRPr="00FF75EB">
        <w:t xml:space="preserve"> земельных участков</w:t>
      </w:r>
      <w:r w:rsidRPr="00FF75EB">
        <w:t xml:space="preserve"> вдоль красных линий </w:t>
      </w:r>
      <w:r w:rsidR="00A04A22" w:rsidRPr="00FF75EB">
        <w:t>в кварталах</w:t>
      </w:r>
      <w:r w:rsidRPr="00FF75EB">
        <w:t xml:space="preserve"> (уличным фронтом</w:t>
      </w:r>
      <w:r w:rsidRPr="00FF75EB">
        <w:rPr>
          <w:i/>
        </w:rPr>
        <w:t>)</w:t>
      </w:r>
      <w:r w:rsidRPr="00FF75EB">
        <w:t>;</w:t>
      </w:r>
    </w:p>
    <w:p w14:paraId="6F8F5109" w14:textId="7FFD1A72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- высокой плотностью объектов </w:t>
      </w:r>
      <w:r w:rsidR="00780463" w:rsidRPr="00FF75EB">
        <w:t>УДС</w:t>
      </w:r>
      <w:r w:rsidRPr="00FF75EB">
        <w:t>;</w:t>
      </w:r>
    </w:p>
    <w:p w14:paraId="6824B3D0" w14:textId="3027098F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- приоритетным использованием общественного транспорта с выделенными от общего потока полосами движения, комфо</w:t>
      </w:r>
      <w:r w:rsidR="0041611B" w:rsidRPr="00FF75EB">
        <w:t>ртом при использовании</w:t>
      </w:r>
      <w:r w:rsidRPr="00FF75EB">
        <w:t xml:space="preserve"> </w:t>
      </w:r>
      <w:r w:rsidR="00711E0A" w:rsidRPr="00FF75EB">
        <w:t>СИМ</w:t>
      </w:r>
      <w:r w:rsidRPr="00FF75EB">
        <w:t>, сниженным относительно общепринятого уровнем использования индивидуального автотранспорта.</w:t>
      </w:r>
    </w:p>
    <w:p w14:paraId="631321FB" w14:textId="2D1377C3" w:rsidR="00B244D9" w:rsidRPr="00085519" w:rsidRDefault="00070A47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>
        <w:t xml:space="preserve">- расположением автостоянок </w:t>
      </w:r>
      <w:r w:rsidR="00AF03B3" w:rsidRPr="00085519">
        <w:t>вдоль улиц, организацией отдельных мест для стоянок для такси и мест посадки/высадки пассажиров</w:t>
      </w:r>
      <w:r w:rsidR="00780463" w:rsidRPr="00085519">
        <w:t xml:space="preserve"> по СП 396.1325800</w:t>
      </w:r>
      <w:r w:rsidR="00AF03B3" w:rsidRPr="00085519">
        <w:t>;</w:t>
      </w:r>
    </w:p>
    <w:p w14:paraId="700B77D7" w14:textId="7903A6C9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>- размещением пешеходных зон и</w:t>
      </w:r>
      <w:r w:rsidR="00573669" w:rsidRPr="00FF75EB">
        <w:t xml:space="preserve"> территорий общего пользования</w:t>
      </w:r>
      <w:r w:rsidRPr="00FF75EB">
        <w:t xml:space="preserve"> с объектами повседневного, периодического и эпизодического спроса по границам кварталов вдоль объектов </w:t>
      </w:r>
      <w:r w:rsidR="00780463" w:rsidRPr="00FF75EB">
        <w:t>УДС</w:t>
      </w:r>
      <w:r w:rsidRPr="00FF75EB">
        <w:t>, размещением пешеходных переходов и перекрестков с интервалом 100–150 м, созданием</w:t>
      </w:r>
      <w:r w:rsidR="0044539B" w:rsidRPr="00FF75EB">
        <w:t xml:space="preserve"> </w:t>
      </w:r>
      <w:r w:rsidR="003E049C" w:rsidRPr="00FF75EB">
        <w:t>условий</w:t>
      </w:r>
      <w:r w:rsidRPr="00FF75EB">
        <w:t xml:space="preserve"> снижения скорости движения транспортного потока;</w:t>
      </w:r>
    </w:p>
    <w:p w14:paraId="03017543" w14:textId="7B799EC9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- обеспечением визуального разнообразия за счет введения в застройку </w:t>
      </w:r>
      <w:r w:rsidR="001014B1" w:rsidRPr="00FF75EB">
        <w:t>композиционных доминант</w:t>
      </w:r>
      <w:r w:rsidR="00AC633C" w:rsidRPr="00FF75EB">
        <w:t xml:space="preserve"> </w:t>
      </w:r>
      <w:r w:rsidRPr="00FF75EB">
        <w:t xml:space="preserve">– зданий повышенной высоты и этажности, </w:t>
      </w:r>
      <w:r w:rsidR="00A1471F" w:rsidRPr="00FF75EB">
        <w:t xml:space="preserve">непрямоугольной </w:t>
      </w:r>
      <w:r w:rsidRPr="00FF75EB">
        <w:t>формы, цвета и отделки относительно рядовой застройки; при движении по территории – за счет входных групп жилых и общественных зданий, витрин предприятий торговли, навесов от осадков и солнца вдоль улиц и по периметру площадей, уличных террас предприятий общественного питания, нестационарных объектов розничной торговли, деталей фасадов и других элементов городской среды;</w:t>
      </w:r>
    </w:p>
    <w:p w14:paraId="69FC2C15" w14:textId="3AEAD510" w:rsidR="00B244D9" w:rsidRPr="00973524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- </w:t>
      </w:r>
      <w:r w:rsidRPr="00973524">
        <w:t>устройством эксплуатируемых и озелененных кровель, увеличенным относительно среднеэтажной и малоэтажной моделей городской среды</w:t>
      </w:r>
      <w:r w:rsidR="00575AE4" w:rsidRPr="00973524">
        <w:t>,</w:t>
      </w:r>
      <w:r w:rsidRPr="00973524">
        <w:t xml:space="preserve"> процентом озеленения общественных территорий;</w:t>
      </w:r>
    </w:p>
    <w:p w14:paraId="0A3409EF" w14:textId="10C4B5E6" w:rsidR="00B244D9" w:rsidRPr="00973524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- включением зданий </w:t>
      </w:r>
      <w:r w:rsidR="008B7529" w:rsidRPr="00973524">
        <w:t xml:space="preserve">ОО </w:t>
      </w:r>
      <w:r w:rsidRPr="00973524">
        <w:t>начальной ступени образования в кварталы жилой и многофункциональной застройки;</w:t>
      </w:r>
    </w:p>
    <w:p w14:paraId="096DDA50" w14:textId="4EA11EDC" w:rsidR="00B244D9" w:rsidRPr="00973524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- </w:t>
      </w:r>
      <w:r w:rsidR="00880F45" w:rsidRPr="00973524">
        <w:t xml:space="preserve">приоритетным </w:t>
      </w:r>
      <w:r w:rsidRPr="00973524">
        <w:t xml:space="preserve">разукрупнением земельных участков образовательных организаций, размещением </w:t>
      </w:r>
      <w:r w:rsidR="00273F70" w:rsidRPr="00973524">
        <w:t xml:space="preserve">ДОО </w:t>
      </w:r>
      <w:r w:rsidRPr="00973524">
        <w:t xml:space="preserve">преимущественно во встроенных и встроенно-пристроенных в жилые и многофункциональные здания помещениях; </w:t>
      </w:r>
    </w:p>
    <w:p w14:paraId="565CE349" w14:textId="462ED653" w:rsidR="00B244D9" w:rsidRPr="00FF75EB" w:rsidRDefault="00AF03B3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lastRenderedPageBreak/>
        <w:t xml:space="preserve">- размещением </w:t>
      </w:r>
      <w:r w:rsidR="00880F45" w:rsidRPr="00973524">
        <w:t xml:space="preserve">дополнительных </w:t>
      </w:r>
      <w:r w:rsidRPr="00973524">
        <w:t xml:space="preserve">спортивных </w:t>
      </w:r>
      <w:r w:rsidRPr="00FF75EB">
        <w:t xml:space="preserve">и детских игровых площадок на крышах зданий и сооружений, выносом спортивных зон в </w:t>
      </w:r>
      <w:r w:rsidR="00F16043" w:rsidRPr="00FF75EB">
        <w:t>малые</w:t>
      </w:r>
      <w:r w:rsidR="00A1471F" w:rsidRPr="00FF75EB">
        <w:t xml:space="preserve"> </w:t>
      </w:r>
      <w:r w:rsidRPr="00FF75EB">
        <w:t xml:space="preserve">парки; </w:t>
      </w:r>
    </w:p>
    <w:p w14:paraId="3F4A034C" w14:textId="447C2D0D" w:rsidR="00CE1F7F" w:rsidRPr="00FF75EB" w:rsidRDefault="00CE1F7F" w:rsidP="0041611B">
      <w:pPr>
        <w:pBdr>
          <w:top w:val="nil"/>
          <w:left w:val="nil"/>
          <w:bottom w:val="nil"/>
          <w:right w:val="nil"/>
          <w:between w:val="nil"/>
        </w:pBdr>
        <w:ind w:firstLine="567"/>
      </w:pPr>
      <w:r w:rsidRPr="00FF75EB">
        <w:t xml:space="preserve">- использованием подземного пространства с размещением в нем </w:t>
      </w:r>
      <w:r w:rsidR="00D66CB1" w:rsidRPr="00FF75EB">
        <w:t>объектов инженерно</w:t>
      </w:r>
      <w:r w:rsidR="003E049C" w:rsidRPr="00FF75EB">
        <w:t xml:space="preserve">й и транспортной инфраструктуры </w:t>
      </w:r>
      <w:r w:rsidR="00D66CB1" w:rsidRPr="00FF75EB">
        <w:t>жизнеобеспечения</w:t>
      </w:r>
      <w:r w:rsidR="00780463" w:rsidRPr="00FF75EB">
        <w:t xml:space="preserve"> по СП 473.1325800</w:t>
      </w:r>
      <w:r w:rsidR="00D66CB1" w:rsidRPr="00FF75EB">
        <w:t>.</w:t>
      </w:r>
    </w:p>
    <w:p w14:paraId="44885883" w14:textId="362ECF19" w:rsidR="00B244D9" w:rsidRPr="00FF75EB" w:rsidRDefault="00AF03B3" w:rsidP="0041611B">
      <w:pPr>
        <w:numPr>
          <w:ilvl w:val="1"/>
          <w:numId w:val="9"/>
        </w:numPr>
        <w:ind w:firstLine="567"/>
      </w:pPr>
      <w:r w:rsidRPr="00FF75EB">
        <w:t>Площадь территории для применения центральной модели</w:t>
      </w:r>
      <w:r w:rsidR="00D81786" w:rsidRPr="00FF75EB">
        <w:t xml:space="preserve"> </w:t>
      </w:r>
      <w:r w:rsidRPr="00FF75EB">
        <w:t>городской среды определяется с учетом пешеходных перемещений длительностью 5 мин</w:t>
      </w:r>
      <w:r w:rsidR="00A1471F" w:rsidRPr="00FF75EB">
        <w:t xml:space="preserve"> </w:t>
      </w:r>
      <w:r w:rsidR="001D63A9" w:rsidRPr="00FF75EB">
        <w:t>с радиусом</w:t>
      </w:r>
      <w:r w:rsidRPr="00FF75EB">
        <w:t xml:space="preserve"> 210 м и составляет 14 га. </w:t>
      </w:r>
    </w:p>
    <w:p w14:paraId="3DB87022" w14:textId="1A775CBF" w:rsidR="00B244D9" w:rsidRPr="00FF75EB" w:rsidRDefault="00AF03B3" w:rsidP="0041611B">
      <w:pPr>
        <w:numPr>
          <w:ilvl w:val="1"/>
          <w:numId w:val="9"/>
        </w:numPr>
        <w:ind w:firstLine="567"/>
      </w:pPr>
      <w:r w:rsidRPr="00FF75EB">
        <w:t>Основным расчетным элементом центральной модели городской среды является зона пешеходной доступнос</w:t>
      </w:r>
      <w:r w:rsidR="0041611B" w:rsidRPr="00FF75EB">
        <w:t xml:space="preserve">ти, при проектирования которой </w:t>
      </w:r>
      <w:r w:rsidRPr="00FF75EB">
        <w:t>принима</w:t>
      </w:r>
      <w:r w:rsidR="00D66CB1" w:rsidRPr="00FF75EB">
        <w:t>ют</w:t>
      </w:r>
      <w:r w:rsidRPr="00FF75EB">
        <w:t xml:space="preserve"> основные технико</w:t>
      </w:r>
      <w:r w:rsidR="008B7529">
        <w:t>-</w:t>
      </w:r>
      <w:r w:rsidRPr="00FF75EB">
        <w:t>экономические показатели</w:t>
      </w:r>
      <w:r w:rsidR="0024274F" w:rsidRPr="00FF75EB">
        <w:t xml:space="preserve"> параметров</w:t>
      </w:r>
      <w:r w:rsidRPr="00FF75EB">
        <w:t xml:space="preserve"> </w:t>
      </w:r>
      <w:r w:rsidR="0024274F" w:rsidRPr="00FF75EB">
        <w:t xml:space="preserve">центральной модели городской среды для </w:t>
      </w:r>
      <w:r w:rsidRPr="00FF75EB">
        <w:t xml:space="preserve">территории жилой </w:t>
      </w:r>
      <w:r w:rsidR="00BB0484" w:rsidRPr="00FF75EB">
        <w:t xml:space="preserve">и многофункциональной </w:t>
      </w:r>
      <w:r w:rsidRPr="00FF75EB">
        <w:t>застройки, приведенные в приложении А.</w:t>
      </w:r>
    </w:p>
    <w:p w14:paraId="678EC505" w14:textId="453F64F9" w:rsidR="00880F45" w:rsidRPr="00973524" w:rsidRDefault="007A19F7" w:rsidP="00880F45">
      <w:pPr>
        <w:numPr>
          <w:ilvl w:val="1"/>
          <w:numId w:val="9"/>
        </w:numPr>
      </w:pPr>
      <w:r w:rsidRPr="00973524">
        <w:t xml:space="preserve"> Если площадь территории проектирования меньше установленной для центральной модели городской среды, </w:t>
      </w:r>
      <w:r w:rsidR="00880F45" w:rsidRPr="00973524">
        <w:t>проектирование такой территории осуществляется с учетом расчетных, функциональных и архитектурно-планировочных решений застройки, расположенной за границами территории проектирования.</w:t>
      </w:r>
    </w:p>
    <w:p w14:paraId="49D7310D" w14:textId="6B294AB9" w:rsidR="00B244D9" w:rsidRPr="00973524" w:rsidRDefault="00880F45" w:rsidP="00880F45">
      <w:pPr>
        <w:ind w:firstLine="709"/>
      </w:pPr>
      <w:r w:rsidRPr="00973524">
        <w:t>В таких случаях, на территории проектирования, параметры центральной модели новой застройки должны дополнять параметры застройки, расположенной за границами территории проектирования, суммарно обеспечивая нормируемые параметры центральной модели, указанные в приложении А</w:t>
      </w:r>
      <w:r w:rsidR="00AF03B3" w:rsidRPr="00973524">
        <w:t xml:space="preserve">. </w:t>
      </w:r>
    </w:p>
    <w:p w14:paraId="5F81A3D3" w14:textId="753C493E" w:rsidR="00B244D9" w:rsidRPr="00973524" w:rsidRDefault="00AF03B3" w:rsidP="0041611B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При планировочной организации территории </w:t>
      </w:r>
      <w:r w:rsidR="006F187B" w:rsidRPr="00973524">
        <w:t>по Центральной модели городской среды</w:t>
      </w:r>
      <w:r w:rsidRPr="00973524">
        <w:t xml:space="preserve"> должны соблюдаться требования по охране окружающей среды в соответствии с СП 42.13330.2016 (раздел 14).</w:t>
      </w:r>
    </w:p>
    <w:p w14:paraId="0B76C945" w14:textId="1EE02929" w:rsidR="00B244D9" w:rsidRPr="00FF75EB" w:rsidRDefault="00AF03B3" w:rsidP="0041611B">
      <w:pPr>
        <w:numPr>
          <w:ilvl w:val="1"/>
          <w:numId w:val="9"/>
        </w:numPr>
        <w:ind w:firstLine="567"/>
      </w:pPr>
      <w:r w:rsidRPr="00FF75EB">
        <w:t xml:space="preserve">При наличии </w:t>
      </w:r>
      <w:r w:rsidR="00BB0484" w:rsidRPr="00FF75EB">
        <w:t xml:space="preserve">на территории проектирования </w:t>
      </w:r>
      <w:r w:rsidR="00A36B08" w:rsidRPr="00FF75EB">
        <w:t xml:space="preserve">объектов культурного наследия, </w:t>
      </w:r>
      <w:r w:rsidRPr="00FF75EB">
        <w:t>зон (территорий) исторической застройки следует предусматривать:</w:t>
      </w:r>
    </w:p>
    <w:p w14:paraId="39E71FD6" w14:textId="56AAFD67" w:rsidR="00A36B08" w:rsidRPr="00FF75EB" w:rsidRDefault="00A36B08" w:rsidP="0041611B">
      <w:pPr>
        <w:ind w:firstLine="567"/>
      </w:pPr>
      <w:r w:rsidRPr="00FF75EB">
        <w:t xml:space="preserve">- установление требований к объемно-пространственным, архитектурно-стилистическим и иным характеристикам объектов капитального строительства, обеспечивающих гармоничное соседство новой и исторической застройки и </w:t>
      </w:r>
      <w:r w:rsidRPr="00FF75EB">
        <w:lastRenderedPageBreak/>
        <w:t>основывающихся на характеристиках объектов культурного наследия и иных объектов исторической застройки;</w:t>
      </w:r>
    </w:p>
    <w:p w14:paraId="671419F5" w14:textId="18027FEE" w:rsidR="00B244D9" w:rsidRPr="00973524" w:rsidRDefault="00AF03B3" w:rsidP="0041611B">
      <w:pPr>
        <w:ind w:firstLine="567"/>
      </w:pPr>
      <w:r w:rsidRPr="00FF75EB">
        <w:t xml:space="preserve">- сохранение сложившихся пространственно-планировочных характеристик застройки </w:t>
      </w:r>
      <w:r w:rsidR="00F7355F" w:rsidRPr="00FF75EB">
        <w:t>[</w:t>
      </w:r>
      <w:r w:rsidRPr="00FF75EB">
        <w:t xml:space="preserve">этажность, плотность и процент </w:t>
      </w:r>
      <w:r w:rsidR="003E049C" w:rsidRPr="00FF75EB">
        <w:t>застройки</w:t>
      </w:r>
      <w:r w:rsidR="00A04A22" w:rsidRPr="00FF75EB">
        <w:t xml:space="preserve"> земельного участка в квартале</w:t>
      </w:r>
      <w:r w:rsidRPr="00FF75EB">
        <w:t xml:space="preserve">, длина фасада по уличному </w:t>
      </w:r>
      <w:r w:rsidRPr="00973524">
        <w:t>фронту</w:t>
      </w:r>
      <w:r w:rsidR="0001113B" w:rsidRPr="00973524">
        <w:t xml:space="preserve"> (</w:t>
      </w:r>
      <w:r w:rsidR="00EC4630" w:rsidRPr="00973524">
        <w:t xml:space="preserve">процент </w:t>
      </w:r>
      <w:r w:rsidR="0001113B" w:rsidRPr="00973524">
        <w:t>сплошного фронта застройки)</w:t>
      </w:r>
      <w:r w:rsidRPr="00973524">
        <w:t>, расстояния между домами, линии застройки, форма и размеры придомовой территории</w:t>
      </w:r>
      <w:r w:rsidR="00F7355F" w:rsidRPr="00973524">
        <w:t>];</w:t>
      </w:r>
    </w:p>
    <w:p w14:paraId="0934A732" w14:textId="77777777" w:rsidR="00B244D9" w:rsidRPr="00973524" w:rsidRDefault="00AF03B3" w:rsidP="0041611B">
      <w:pPr>
        <w:ind w:firstLine="567"/>
      </w:pPr>
      <w:r w:rsidRPr="00973524">
        <w:t>- сохранение исторической планировочной структуры, размеров кварталов, трассировки улиц, принципов формирования земельных участков;</w:t>
      </w:r>
    </w:p>
    <w:p w14:paraId="43FEDED0" w14:textId="5173ECC0" w:rsidR="00B244D9" w:rsidRPr="00973524" w:rsidRDefault="00AF03B3" w:rsidP="0041611B">
      <w:pPr>
        <w:ind w:firstLine="567"/>
      </w:pPr>
      <w:r w:rsidRPr="00973524">
        <w:t>- формирование</w:t>
      </w:r>
      <w:r w:rsidR="00573669" w:rsidRPr="00973524">
        <w:t xml:space="preserve"> территорий общего пользования</w:t>
      </w:r>
      <w:r w:rsidR="00603B29" w:rsidRPr="00973524">
        <w:t xml:space="preserve"> на земельных участках</w:t>
      </w:r>
      <w:r w:rsidRPr="00973524">
        <w:t>, непосредственно примыкающих к объектам культурного наследия.</w:t>
      </w:r>
    </w:p>
    <w:p w14:paraId="23B6AD80" w14:textId="3B36D90C" w:rsidR="00B244D9" w:rsidRPr="00973524" w:rsidRDefault="00AF03B3" w:rsidP="009025C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При наличии </w:t>
      </w:r>
      <w:r w:rsidR="00A36B08" w:rsidRPr="00973524">
        <w:t>на территории проектирования</w:t>
      </w:r>
      <w:r w:rsidRPr="00973524">
        <w:t xml:space="preserve"> объектов культурного наследия при планировании и проектировании застройки жилых кварталов</w:t>
      </w:r>
      <w:r w:rsidR="0044539B" w:rsidRPr="00973524">
        <w:t xml:space="preserve"> следует</w:t>
      </w:r>
      <w:r w:rsidR="0041611B" w:rsidRPr="00973524">
        <w:t xml:space="preserve"> </w:t>
      </w:r>
      <w:r w:rsidRPr="00973524">
        <w:t xml:space="preserve">учитывать </w:t>
      </w:r>
      <w:r w:rsidR="00485329" w:rsidRPr="00973524">
        <w:t>режим использования земель и земельных участков, ограничивающий строительство и хозяйственную деятельность</w:t>
      </w:r>
      <w:r w:rsidRPr="00973524">
        <w:t>, установленны</w:t>
      </w:r>
      <w:r w:rsidR="00485329" w:rsidRPr="00973524">
        <w:t>е</w:t>
      </w:r>
      <w:r w:rsidRPr="00973524">
        <w:t xml:space="preserve"> в границах зон охраны объекта культурного наследия.</w:t>
      </w:r>
    </w:p>
    <w:p w14:paraId="766689B9" w14:textId="5917E74C" w:rsidR="001D63A9" w:rsidRPr="00973524" w:rsidRDefault="00AF03B3" w:rsidP="009025C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Допустимые отклонения параметров </w:t>
      </w:r>
      <w:r w:rsidR="00031960" w:rsidRPr="00973524">
        <w:t xml:space="preserve">застройки по </w:t>
      </w:r>
      <w:r w:rsidRPr="00973524">
        <w:t>центральной модели</w:t>
      </w:r>
      <w:r w:rsidR="00D81786" w:rsidRPr="00973524">
        <w:t xml:space="preserve"> </w:t>
      </w:r>
      <w:r w:rsidR="0041611B" w:rsidRPr="00973524">
        <w:t xml:space="preserve">городской среды </w:t>
      </w:r>
      <w:r w:rsidRPr="00973524">
        <w:t>приведены в приложении Б.</w:t>
      </w:r>
      <w:bookmarkStart w:id="48" w:name="_2s8eyo1" w:colFirst="0" w:colLast="0"/>
      <w:bookmarkEnd w:id="48"/>
    </w:p>
    <w:p w14:paraId="21DBB1B5" w14:textId="77777777" w:rsidR="001D63A9" w:rsidRPr="00FF75EB" w:rsidRDefault="001D63A9" w:rsidP="009025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b/>
        </w:rPr>
      </w:pPr>
    </w:p>
    <w:p w14:paraId="1C7DA900" w14:textId="77777777" w:rsidR="00795AC5" w:rsidRPr="00FF75EB" w:rsidRDefault="00795AC5" w:rsidP="009025C0">
      <w:pPr>
        <w:pStyle w:val="1"/>
        <w:numPr>
          <w:ilvl w:val="0"/>
          <w:numId w:val="17"/>
        </w:numPr>
        <w:spacing w:before="0" w:after="0"/>
        <w:ind w:left="0"/>
      </w:pPr>
      <w:bookmarkStart w:id="49" w:name="_Toc133485364"/>
      <w:bookmarkStart w:id="50" w:name="_Toc133485512"/>
      <w:bookmarkStart w:id="51" w:name="_Toc133485768"/>
      <w:bookmarkStart w:id="52" w:name="_Toc133494402"/>
      <w:bookmarkStart w:id="53" w:name="_Toc133494469"/>
      <w:bookmarkStart w:id="54" w:name="_Toc144295564"/>
      <w:r w:rsidRPr="00FF75EB">
        <w:t>Функциональное использование территории</w:t>
      </w:r>
      <w:bookmarkEnd w:id="49"/>
      <w:bookmarkEnd w:id="50"/>
      <w:bookmarkEnd w:id="51"/>
      <w:bookmarkEnd w:id="52"/>
      <w:bookmarkEnd w:id="53"/>
      <w:bookmarkEnd w:id="54"/>
    </w:p>
    <w:p w14:paraId="1BC92EA8" w14:textId="77777777" w:rsidR="00795AC5" w:rsidRPr="00FF75EB" w:rsidRDefault="00795AC5" w:rsidP="00217C2A">
      <w:pPr>
        <w:pStyle w:val="3"/>
      </w:pPr>
      <w:bookmarkStart w:id="55" w:name="_Toc133485365"/>
      <w:bookmarkStart w:id="56" w:name="_Toc133485513"/>
      <w:r w:rsidRPr="00FF75EB">
        <w:t>Состав территории</w:t>
      </w:r>
      <w:bookmarkEnd w:id="55"/>
      <w:bookmarkEnd w:id="56"/>
    </w:p>
    <w:p w14:paraId="49643D1F" w14:textId="166DD3E7" w:rsidR="00B244D9" w:rsidRPr="00973524" w:rsidRDefault="00AF03B3" w:rsidP="00795AC5">
      <w:pPr>
        <w:numPr>
          <w:ilvl w:val="1"/>
          <w:numId w:val="14"/>
        </w:numPr>
      </w:pPr>
      <w:r w:rsidRPr="00973524">
        <w:t>На территории</w:t>
      </w:r>
      <w:r w:rsidR="00031960" w:rsidRPr="00973524">
        <w:t xml:space="preserve"> застройки по</w:t>
      </w:r>
      <w:r w:rsidRPr="00973524">
        <w:t xml:space="preserve"> центральной модели </w:t>
      </w:r>
      <w:r w:rsidR="00934C0E" w:rsidRPr="00973524">
        <w:rPr>
          <w:rFonts w:eastAsia="Arial Unicode MS"/>
          <w:bdr w:val="nil"/>
        </w:rPr>
        <w:t>рекомендуется</w:t>
      </w:r>
      <w:r w:rsidRPr="00973524">
        <w:t xml:space="preserve"> размещать следующие функциональные элементы и территории: </w:t>
      </w:r>
    </w:p>
    <w:p w14:paraId="7546CD36" w14:textId="2D2766E8" w:rsidR="00A36B08" w:rsidRPr="00973524" w:rsidRDefault="00A36B08" w:rsidP="0041611B">
      <w:pPr>
        <w:tabs>
          <w:tab w:val="left" w:pos="134"/>
        </w:tabs>
        <w:ind w:firstLine="567"/>
      </w:pPr>
      <w:r w:rsidRPr="00973524">
        <w:t>- здания жилые многоквартирные, в т. ч. объединенные в жилые группы;</w:t>
      </w:r>
    </w:p>
    <w:p w14:paraId="383B85BB" w14:textId="22E462FB" w:rsidR="00A36B08" w:rsidRPr="00973524" w:rsidRDefault="00A36B08" w:rsidP="0041611B">
      <w:pPr>
        <w:tabs>
          <w:tab w:val="left" w:pos="130"/>
        </w:tabs>
        <w:ind w:firstLine="567"/>
      </w:pPr>
      <w:r w:rsidRPr="00973524">
        <w:t>- общественные здания и сооружения, в т. ч. предназначенные для торговли, общественного питания, сервисного обслуживания населения, культурно-досуг</w:t>
      </w:r>
      <w:r w:rsidR="001D63A9" w:rsidRPr="00973524">
        <w:t>овой деятельности, физкультурно-</w:t>
      </w:r>
      <w:r w:rsidRPr="00973524">
        <w:t>спортивного назначения, религиозных обрядов, административного назначения, кредитно-финансовых организаций, прав</w:t>
      </w:r>
      <w:r w:rsidR="001D63A9" w:rsidRPr="00973524">
        <w:t>оохранительных органов, научно-</w:t>
      </w:r>
      <w:r w:rsidRPr="00973524">
        <w:t>исследовательских и проектно-конструкторских организаций;</w:t>
      </w:r>
    </w:p>
    <w:p w14:paraId="5E862D2D" w14:textId="7659D2AF" w:rsidR="00A36B08" w:rsidRPr="00973524" w:rsidRDefault="00A36B08" w:rsidP="0041611B">
      <w:pPr>
        <w:tabs>
          <w:tab w:val="left" w:pos="130"/>
        </w:tabs>
        <w:ind w:firstLine="567"/>
      </w:pPr>
      <w:r w:rsidRPr="00973524">
        <w:lastRenderedPageBreak/>
        <w:t>- многофункциональные здания;</w:t>
      </w:r>
    </w:p>
    <w:p w14:paraId="5C7FF3CF" w14:textId="6BA72589" w:rsidR="00A36B08" w:rsidRPr="00973524" w:rsidRDefault="00A36B08" w:rsidP="0041611B">
      <w:pPr>
        <w:tabs>
          <w:tab w:val="left" w:pos="130"/>
        </w:tabs>
        <w:ind w:firstLine="567"/>
      </w:pPr>
      <w:r w:rsidRPr="00973524">
        <w:t>- общежития;</w:t>
      </w:r>
    </w:p>
    <w:p w14:paraId="33B92B96" w14:textId="25EB3FEC" w:rsidR="00A36B08" w:rsidRPr="00973524" w:rsidRDefault="00A36B08" w:rsidP="0041611B">
      <w:pPr>
        <w:tabs>
          <w:tab w:val="left" w:pos="134"/>
        </w:tabs>
        <w:ind w:firstLine="567"/>
      </w:pPr>
      <w:r w:rsidRPr="00973524">
        <w:t>- здания дошкольных образовательных и общеобразовательных организаций;</w:t>
      </w:r>
    </w:p>
    <w:p w14:paraId="61C9D5BC" w14:textId="4F7A559A" w:rsidR="00A36B08" w:rsidRPr="00973524" w:rsidRDefault="00A36B08" w:rsidP="0041611B">
      <w:pPr>
        <w:ind w:firstLine="567"/>
      </w:pPr>
      <w:r w:rsidRPr="00973524">
        <w:t>- здания организаций высшего и среднего профессионального образования, дополнительного образования;</w:t>
      </w:r>
    </w:p>
    <w:p w14:paraId="171968A3" w14:textId="4697D10C" w:rsidR="00A36B08" w:rsidRPr="00973524" w:rsidRDefault="00A36B08" w:rsidP="0041611B">
      <w:pPr>
        <w:tabs>
          <w:tab w:val="left" w:pos="134"/>
        </w:tabs>
        <w:ind w:firstLine="567"/>
      </w:pPr>
      <w:r w:rsidRPr="00973524">
        <w:t>- здания амбулаторно-</w:t>
      </w:r>
      <w:r w:rsidRPr="00973524">
        <w:softHyphen/>
        <w:t>поликлинических учреждений;</w:t>
      </w:r>
    </w:p>
    <w:p w14:paraId="44CFF8CD" w14:textId="2FEBC9FD" w:rsidR="00A36B08" w:rsidRPr="00973524" w:rsidRDefault="00A36B08" w:rsidP="0041611B">
      <w:pPr>
        <w:tabs>
          <w:tab w:val="left" w:pos="130"/>
        </w:tabs>
        <w:ind w:firstLine="567"/>
      </w:pPr>
      <w:r w:rsidRPr="00973524">
        <w:t>- стоянки автомобилей (многоуровневые и подземные);</w:t>
      </w:r>
    </w:p>
    <w:p w14:paraId="7988A42A" w14:textId="7ED444C2" w:rsidR="00A36B08" w:rsidRPr="00973524" w:rsidRDefault="00A36B08" w:rsidP="0041611B">
      <w:pPr>
        <w:tabs>
          <w:tab w:val="left" w:pos="134"/>
        </w:tabs>
        <w:ind w:firstLine="567"/>
      </w:pPr>
      <w:r w:rsidRPr="00973524">
        <w:t>- здания производств, не оказывающих негативного влияния на окружающую среду и не требующих установления санитарно</w:t>
      </w:r>
      <w:r w:rsidRPr="00973524">
        <w:softHyphen/>
        <w:t>-защитных зон;</w:t>
      </w:r>
    </w:p>
    <w:p w14:paraId="0A0EDB58" w14:textId="1A2F8393" w:rsidR="00A36B08" w:rsidRPr="00973524" w:rsidRDefault="00A36B08" w:rsidP="0041611B">
      <w:pPr>
        <w:tabs>
          <w:tab w:val="left" w:pos="134"/>
        </w:tabs>
        <w:ind w:firstLine="567"/>
      </w:pPr>
      <w:r w:rsidRPr="00973524">
        <w:t>- защитные сооружения гражданской обороны;</w:t>
      </w:r>
    </w:p>
    <w:p w14:paraId="77016AA6" w14:textId="5CBDD334" w:rsidR="00A36B08" w:rsidRPr="00973524" w:rsidRDefault="00A36B08" w:rsidP="0041611B">
      <w:pPr>
        <w:tabs>
          <w:tab w:val="left" w:pos="144"/>
        </w:tabs>
        <w:ind w:firstLine="567"/>
      </w:pPr>
      <w:r w:rsidRPr="00973524">
        <w:t>- инженерно-технические сооружения, обеспечивающие предоставление коммунальных и транспортных услуг, защиту территорий, зданий, сооружений от опасных геологических, экологических и др. процессов.</w:t>
      </w:r>
    </w:p>
    <w:p w14:paraId="17081942" w14:textId="0C655E8A" w:rsidR="00B244D9" w:rsidRPr="00973524" w:rsidRDefault="00A36B08" w:rsidP="00795AC5">
      <w:pPr>
        <w:numPr>
          <w:ilvl w:val="1"/>
          <w:numId w:val="14"/>
        </w:numPr>
      </w:pPr>
      <w:r w:rsidRPr="00973524">
        <w:t>На территории центральной модели рекомендуется размещать территории общего пользования: территории, занятые зелеными насаждениями, улично-дорожной сетью, открытые плоскостные стоянки автомобилей, детские игровые площадки, площадки для занятий физкультурой взрослого населения, площадки отдыха взрослого населения.</w:t>
      </w:r>
      <w:r w:rsidRPr="00973524">
        <w:rPr>
          <w:i/>
          <w:sz w:val="24"/>
          <w:szCs w:val="24"/>
        </w:rPr>
        <w:t xml:space="preserve"> </w:t>
      </w:r>
      <w:r w:rsidR="00AF03B3" w:rsidRPr="00973524">
        <w:t xml:space="preserve">Территория центральной модели городской среды формируется </w:t>
      </w:r>
      <w:r w:rsidR="007A5D0A" w:rsidRPr="00973524">
        <w:t>группой кварталов с жилой и многофункциональной застройкой</w:t>
      </w:r>
      <w:r w:rsidR="00AF03B3" w:rsidRPr="00973524">
        <w:t xml:space="preserve">, разделенных УДС. </w:t>
      </w:r>
    </w:p>
    <w:p w14:paraId="2CBDB31F" w14:textId="1487B4DC" w:rsidR="00B244D9" w:rsidRPr="00973524" w:rsidRDefault="00AF03B3" w:rsidP="00795AC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</w:pPr>
      <w:bookmarkStart w:id="57" w:name="_3whwml4" w:colFirst="0" w:colLast="0"/>
      <w:bookmarkEnd w:id="57"/>
      <w:r w:rsidRPr="00973524">
        <w:t xml:space="preserve">При планировке и застройке жилых кварталов </w:t>
      </w:r>
      <w:r w:rsidR="0044539B" w:rsidRPr="00973524">
        <w:t>с</w:t>
      </w:r>
      <w:r w:rsidR="003E049C" w:rsidRPr="00973524">
        <w:t>ледует</w:t>
      </w:r>
      <w:r w:rsidRPr="00973524">
        <w:t xml:space="preserve"> обеспечивать условия для жизнедеятельности МГН в соответствии с требованиями СП 59.13330, СП 137.13330, СП 140.13330, [4].</w:t>
      </w:r>
    </w:p>
    <w:p w14:paraId="63FDB35B" w14:textId="2DAB4493" w:rsidR="00F46FD7" w:rsidRPr="00973524" w:rsidRDefault="00F46FD7" w:rsidP="00795AC5">
      <w:pPr>
        <w:numPr>
          <w:ilvl w:val="1"/>
          <w:numId w:val="14"/>
        </w:numPr>
      </w:pPr>
      <w:r w:rsidRPr="00973524">
        <w:t>Границы кварталов формируются красными линиями УДС, а также утвержденными границами иных элементов планировочной структуры, границами природных объе</w:t>
      </w:r>
      <w:r w:rsidR="001D63A9" w:rsidRPr="00973524">
        <w:t>ктов в случае примыкания к ним</w:t>
      </w:r>
      <w:r w:rsidRPr="00973524">
        <w:t>.</w:t>
      </w:r>
    </w:p>
    <w:p w14:paraId="0CA5B9A0" w14:textId="210C1B22" w:rsidR="0017039C" w:rsidRPr="00973524" w:rsidRDefault="00940F20" w:rsidP="0073386D">
      <w:pPr>
        <w:numPr>
          <w:ilvl w:val="1"/>
          <w:numId w:val="14"/>
        </w:numPr>
      </w:pPr>
      <w:r w:rsidRPr="00973524">
        <w:t xml:space="preserve">Процент площади </w:t>
      </w:r>
      <w:r w:rsidR="0017039C" w:rsidRPr="00973524">
        <w:t xml:space="preserve">помещений, приспособленных для размещения объектов общественно-деловой инфраструктуры (предприятий торговли и общественного питания, учреждений управления, бизнеса, науки, культуры и других объектов городского и районного значения), </w:t>
      </w:r>
      <w:r w:rsidR="0073386D" w:rsidRPr="00973524">
        <w:t xml:space="preserve">рекомендуется принимать не </w:t>
      </w:r>
      <w:r w:rsidR="0073386D" w:rsidRPr="00973524">
        <w:lastRenderedPageBreak/>
        <w:t xml:space="preserve">менее 30% </w:t>
      </w:r>
      <w:r w:rsidR="0017039C" w:rsidRPr="00973524">
        <w:t xml:space="preserve">от общей площади зданий </w:t>
      </w:r>
    </w:p>
    <w:p w14:paraId="1DC01BEA" w14:textId="611CAFF4" w:rsidR="00B244D9" w:rsidRPr="00973524" w:rsidRDefault="00AF03B3" w:rsidP="00795AC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>Для размещения объектов общественной инфраструктуры в встроенных и встроен</w:t>
      </w:r>
      <w:r w:rsidR="005E43BF" w:rsidRPr="00973524">
        <w:t>но-</w:t>
      </w:r>
      <w:r w:rsidRPr="00973524">
        <w:t>пристроенных помещениях в жил</w:t>
      </w:r>
      <w:r w:rsidR="003E049C" w:rsidRPr="00973524">
        <w:t>ые и общественные здания рекомендуется</w:t>
      </w:r>
      <w:r w:rsidRPr="00973524">
        <w:t xml:space="preserve"> преимущественно предусматривать помещения с гибким функциональным назначением в соответствии с СП 118.13330</w:t>
      </w:r>
      <w:r w:rsidR="00EB1882" w:rsidRPr="00973524">
        <w:t>.</w:t>
      </w:r>
    </w:p>
    <w:p w14:paraId="6DFBA53D" w14:textId="51A950C8" w:rsidR="00B244D9" w:rsidRPr="00973524" w:rsidRDefault="007A5D0A" w:rsidP="00795AC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>В составе жилой и многофункциональной застройки центральной модели рекомендуется включать объекты социальной и общественно-деловой инфраструктур, обеспечивать преимущественное размещение предприятий торговли и услуг повседневного спроса (продовольственные магазины, парикмахерские, кафе и пр.)</w:t>
      </w:r>
      <w:r w:rsidR="00AF03B3" w:rsidRPr="00973524">
        <w:t>.</w:t>
      </w:r>
    </w:p>
    <w:p w14:paraId="69FF0F11" w14:textId="2C391665" w:rsidR="00B244D9" w:rsidRPr="00973524" w:rsidRDefault="00AF03B3" w:rsidP="00795AC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>Общественные объекты на пешеходных зон</w:t>
      </w:r>
      <w:r w:rsidR="003E049C" w:rsidRPr="00973524">
        <w:t>ах вдоль уличного фронта рекомендуется</w:t>
      </w:r>
      <w:r w:rsidRPr="00973524">
        <w:t xml:space="preserve"> предусматривать с учетом дневной миграции населения.</w:t>
      </w:r>
    </w:p>
    <w:p w14:paraId="78F1ED64" w14:textId="37910117" w:rsidR="00B244D9" w:rsidRPr="00973524" w:rsidRDefault="00AF03B3" w:rsidP="00795AC5">
      <w:pPr>
        <w:numPr>
          <w:ilvl w:val="1"/>
          <w:numId w:val="14"/>
        </w:numPr>
      </w:pPr>
      <w:r w:rsidRPr="00973524">
        <w:t xml:space="preserve">Нормы расчета функционально-типологических групп </w:t>
      </w:r>
      <w:r w:rsidR="000A6203" w:rsidRPr="00973524">
        <w:t xml:space="preserve">зданий, сооружений и помещений </w:t>
      </w:r>
      <w:r w:rsidRPr="00973524">
        <w:t xml:space="preserve">общественного назначения следует принимать в соответствии с </w:t>
      </w:r>
      <w:r w:rsidR="005E43BF" w:rsidRPr="00973524">
        <w:t xml:space="preserve">приложением </w:t>
      </w:r>
      <w:r w:rsidR="004C34A1" w:rsidRPr="00973524">
        <w:t xml:space="preserve">Д СП 42.13330.2016, параметры обеспеченности типами объектов - </w:t>
      </w:r>
      <w:r w:rsidRPr="00973524">
        <w:t xml:space="preserve">по РНГП/МНГП. Нормы расчета стоянок автомобилей общественных зданий принимаются по </w:t>
      </w:r>
      <w:r w:rsidR="005E43BF" w:rsidRPr="00973524">
        <w:t xml:space="preserve">приложению </w:t>
      </w:r>
      <w:r w:rsidR="001D63A9" w:rsidRPr="00973524">
        <w:t xml:space="preserve">Ж </w:t>
      </w:r>
      <w:r w:rsidRPr="00973524">
        <w:t>СП 42.13330.2016 или по РНГП/МНГП с учетом требований настоящего свода правил.</w:t>
      </w:r>
    </w:p>
    <w:p w14:paraId="1CF5CD87" w14:textId="50BD590D" w:rsidR="00392B2C" w:rsidRPr="00973524" w:rsidRDefault="0044539B" w:rsidP="00795AC5">
      <w:pPr>
        <w:numPr>
          <w:ilvl w:val="1"/>
          <w:numId w:val="14"/>
        </w:numPr>
        <w:tabs>
          <w:tab w:val="left" w:pos="0"/>
        </w:tabs>
      </w:pPr>
      <w:r w:rsidRPr="00973524">
        <w:t xml:space="preserve">Рекомендуется </w:t>
      </w:r>
      <w:r w:rsidR="00392B2C" w:rsidRPr="00973524">
        <w:t>предусматривать возможность изменения размеров кварталов, развития УДС, параметров застройки; создавать условия для преобразования кварталов за счет реконструкции многоквартирных до</w:t>
      </w:r>
      <w:r w:rsidR="003E049C" w:rsidRPr="00973524">
        <w:t xml:space="preserve">мов и объектов инфраструктуры, </w:t>
      </w:r>
      <w:r w:rsidR="00392B2C" w:rsidRPr="00973524">
        <w:t>сноса аварийных, ветхих, морально устаревших зданий, не отвечающих современным требованиям зданий, а также строительства на незастроенных территориях новых объектов, в том числе МКД, объектов коммунальной, социальной, транспортной инфраструктуры, и благоустройства  по единому проекту</w:t>
      </w:r>
    </w:p>
    <w:p w14:paraId="01BC676E" w14:textId="77777777" w:rsidR="00B244D9" w:rsidRPr="00973524" w:rsidRDefault="00AF03B3" w:rsidP="00217C2A">
      <w:pPr>
        <w:pStyle w:val="3"/>
      </w:pPr>
      <w:bookmarkStart w:id="58" w:name="_Toc133485366"/>
      <w:bookmarkStart w:id="59" w:name="_Toc133485514"/>
      <w:r w:rsidRPr="00973524">
        <w:t>Организация квартала</w:t>
      </w:r>
      <w:bookmarkEnd w:id="58"/>
      <w:bookmarkEnd w:id="59"/>
    </w:p>
    <w:p w14:paraId="33D88FA6" w14:textId="77777777" w:rsidR="00B244D9" w:rsidRPr="00973524" w:rsidRDefault="00AF03B3" w:rsidP="00795AC5">
      <w:pPr>
        <w:numPr>
          <w:ilvl w:val="1"/>
          <w:numId w:val="14"/>
        </w:numPr>
      </w:pPr>
      <w:r w:rsidRPr="00973524">
        <w:t>Организация квартала должна отвечать следующим условиям:</w:t>
      </w:r>
    </w:p>
    <w:p w14:paraId="160B9EFD" w14:textId="006D081D" w:rsidR="00B244D9" w:rsidRPr="00973524" w:rsidRDefault="00AF03B3" w:rsidP="0041611B">
      <w:pPr>
        <w:ind w:firstLine="567"/>
      </w:pPr>
      <w:r w:rsidRPr="00973524">
        <w:t xml:space="preserve">- обеспечение выполнения экологических и санитарно-эпидемиологических требований к размещению жилой </w:t>
      </w:r>
      <w:r w:rsidR="00A36B08" w:rsidRPr="00973524">
        <w:t xml:space="preserve">и многофункциональной </w:t>
      </w:r>
      <w:r w:rsidRPr="00973524">
        <w:t>застройки;</w:t>
      </w:r>
    </w:p>
    <w:p w14:paraId="56DF058F" w14:textId="77777777" w:rsidR="00B244D9" w:rsidRPr="00973524" w:rsidRDefault="00AF03B3" w:rsidP="0041611B">
      <w:pPr>
        <w:ind w:firstLine="567"/>
      </w:pPr>
      <w:r w:rsidRPr="00973524">
        <w:lastRenderedPageBreak/>
        <w:t>- обеспечение доступности объектов транспортной инфраструктуры в соответствии с требованиями разделов 7 и 8;</w:t>
      </w:r>
    </w:p>
    <w:p w14:paraId="44E51AE3" w14:textId="42012420" w:rsidR="00B244D9" w:rsidRPr="00973524" w:rsidRDefault="00AF03B3" w:rsidP="0041611B">
      <w:pPr>
        <w:ind w:firstLine="567"/>
      </w:pPr>
      <w:r w:rsidRPr="00973524">
        <w:t>- обеспечение пешеходной доступности озелененных территорий общего пользования (</w:t>
      </w:r>
      <w:r w:rsidR="008B7529" w:rsidRPr="00973524">
        <w:t xml:space="preserve">малых парков, </w:t>
      </w:r>
      <w:r w:rsidRPr="00973524">
        <w:t>скверов, садов, бульваров), мест общего пользования (детских игровых площадок, площадок для занятий физкультурой взрослого населения);</w:t>
      </w:r>
    </w:p>
    <w:p w14:paraId="24454B6F" w14:textId="77777777" w:rsidR="00B244D9" w:rsidRPr="00973524" w:rsidRDefault="00AF03B3" w:rsidP="0041611B">
      <w:pPr>
        <w:ind w:firstLine="567"/>
      </w:pPr>
      <w:r w:rsidRPr="00973524">
        <w:t>- размещение в жилой застройке общественно-деловых объектов и организаций обслуживания для обеспечения населения местами приложения труда.</w:t>
      </w:r>
    </w:p>
    <w:p w14:paraId="116BBA6B" w14:textId="77777777" w:rsidR="00B244D9" w:rsidRPr="00973524" w:rsidRDefault="00AF03B3" w:rsidP="00217C2A">
      <w:pPr>
        <w:pStyle w:val="3"/>
      </w:pPr>
      <w:bookmarkStart w:id="60" w:name="_Toc133485367"/>
      <w:bookmarkStart w:id="61" w:name="_Toc133485515"/>
      <w:r w:rsidRPr="00973524">
        <w:t>Пешеходная доступность</w:t>
      </w:r>
      <w:bookmarkEnd w:id="60"/>
      <w:bookmarkEnd w:id="61"/>
    </w:p>
    <w:p w14:paraId="3FA696E2" w14:textId="47E256FA" w:rsidR="007A19F7" w:rsidRPr="00973524" w:rsidRDefault="007A19F7" w:rsidP="00795AC5">
      <w:pPr>
        <w:numPr>
          <w:ilvl w:val="1"/>
          <w:numId w:val="14"/>
        </w:numPr>
      </w:pPr>
      <w:r w:rsidRPr="00973524">
        <w:t>. Функциональный состав и параметры застройки должны обеспечивать доступность, емкость и состав объектов повседневного и периодического обслуживания населения на территории зоны пешеходной доступности (или территории применения модели) принятой по 4.3</w:t>
      </w:r>
    </w:p>
    <w:p w14:paraId="342E5FF2" w14:textId="607D3D54" w:rsidR="00B244D9" w:rsidRPr="00973524" w:rsidRDefault="00AF03B3" w:rsidP="00795AC5">
      <w:pPr>
        <w:numPr>
          <w:ilvl w:val="1"/>
          <w:numId w:val="14"/>
        </w:numPr>
      </w:pPr>
      <w:r w:rsidRPr="00973524">
        <w:t>Допускаетс</w:t>
      </w:r>
      <w:r w:rsidR="002E198F" w:rsidRPr="00973524">
        <w:t>я формировать в составе кварталов</w:t>
      </w:r>
      <w:r w:rsidRPr="00973524">
        <w:t xml:space="preserve"> центральной модели</w:t>
      </w:r>
      <w:r w:rsidR="00FB7E33" w:rsidRPr="00973524">
        <w:t xml:space="preserve"> </w:t>
      </w:r>
      <w:r w:rsidRPr="00973524">
        <w:t>городской среды отдельные общественно-деловые кварталы, состоящие из объектов образования и объектов повседневного обслуживания. Размещение объектов и планировочная организация квартала должны обеспечивать возможность сквозных проходов (прохода) через территорию квартала, а земельные участки размещаемых объектов - доступ с территорий общего пользования.</w:t>
      </w:r>
    </w:p>
    <w:p w14:paraId="72239177" w14:textId="2112E8F6" w:rsidR="00B244D9" w:rsidRPr="00973524" w:rsidRDefault="007A5D0A" w:rsidP="00217C2A">
      <w:pPr>
        <w:pStyle w:val="3"/>
      </w:pPr>
      <w:bookmarkStart w:id="62" w:name="_Toc133485368"/>
      <w:bookmarkStart w:id="63" w:name="_Toc133485516"/>
      <w:r w:rsidRPr="00973524">
        <w:t>Озелененные территории</w:t>
      </w:r>
      <w:bookmarkEnd w:id="62"/>
      <w:bookmarkEnd w:id="63"/>
    </w:p>
    <w:p w14:paraId="5990782B" w14:textId="770BEE0C" w:rsidR="00B244D9" w:rsidRPr="00973524" w:rsidRDefault="007A5D0A" w:rsidP="00795AC5">
      <w:pPr>
        <w:numPr>
          <w:ilvl w:val="1"/>
          <w:numId w:val="14"/>
        </w:numPr>
      </w:pPr>
      <w:r w:rsidRPr="00973524">
        <w:t xml:space="preserve">На территории центральной модели рекомендуется предусматривать непрерывную </w:t>
      </w:r>
      <w:r w:rsidR="00934C0E" w:rsidRPr="00973524">
        <w:rPr>
          <w:rFonts w:eastAsia="Arial Unicode MS"/>
          <w:bdr w:val="nil"/>
        </w:rPr>
        <w:t xml:space="preserve">систему пространственных элементов, занятых зелеными насаждениями </w:t>
      </w:r>
      <w:r w:rsidR="0000380B" w:rsidRPr="00973524">
        <w:rPr>
          <w:rFonts w:eastAsia="Arial Unicode MS"/>
          <w:bdr w:val="nil"/>
        </w:rPr>
        <w:t>[</w:t>
      </w:r>
      <w:r w:rsidR="00934C0E" w:rsidRPr="00973524">
        <w:rPr>
          <w:rFonts w:eastAsia="Arial Unicode MS"/>
          <w:bdr w:val="nil"/>
        </w:rPr>
        <w:t>участки линейно</w:t>
      </w:r>
      <w:r w:rsidR="00A916A7" w:rsidRPr="00973524">
        <w:rPr>
          <w:rFonts w:eastAsia="Arial Unicode MS"/>
          <w:bdr w:val="nil"/>
        </w:rPr>
        <w:t>го озеленения (бульвары) малые</w:t>
      </w:r>
      <w:r w:rsidR="00934C0E" w:rsidRPr="00973524">
        <w:rPr>
          <w:rFonts w:eastAsia="Arial Unicode MS"/>
          <w:bdr w:val="nil"/>
        </w:rPr>
        <w:t xml:space="preserve"> парки, скверы, эксплуатируемые кровли</w:t>
      </w:r>
      <w:r w:rsidR="0000380B" w:rsidRPr="00973524">
        <w:rPr>
          <w:rFonts w:eastAsia="Arial Unicode MS"/>
          <w:bdr w:val="nil"/>
        </w:rPr>
        <w:t>]</w:t>
      </w:r>
      <w:r w:rsidR="0000380B" w:rsidRPr="00973524">
        <w:t xml:space="preserve">, </w:t>
      </w:r>
      <w:r w:rsidRPr="00973524">
        <w:t xml:space="preserve">доступных для повседневного использования жителями и работниками местных предприятий, размещенных в зоне пешеходной доступности. </w:t>
      </w:r>
      <w:r w:rsidR="00AF03B3" w:rsidRPr="00973524">
        <w:t>Увязку указанных озелененных территорий с озелененными территориями других типов следует предусматривать с учетом СП 42.13330.2016</w:t>
      </w:r>
      <w:r w:rsidR="0011309D" w:rsidRPr="00973524">
        <w:t xml:space="preserve"> (пункт 9.3)</w:t>
      </w:r>
      <w:r w:rsidR="00AF03B3" w:rsidRPr="00973524">
        <w:t>.</w:t>
      </w:r>
    </w:p>
    <w:p w14:paraId="165EDFDE" w14:textId="38B1448F" w:rsidR="00B244D9" w:rsidRPr="00973524" w:rsidRDefault="00AF03B3" w:rsidP="00795AC5">
      <w:pPr>
        <w:numPr>
          <w:ilvl w:val="1"/>
          <w:numId w:val="14"/>
        </w:numPr>
        <w:rPr>
          <w:i/>
          <w:iCs/>
        </w:rPr>
      </w:pPr>
      <w:r w:rsidRPr="00973524">
        <w:lastRenderedPageBreak/>
        <w:t>Озелененные территории общего пользования территории центральной модели (</w:t>
      </w:r>
      <w:r w:rsidR="008B7529" w:rsidRPr="00973524">
        <w:t xml:space="preserve">малых парков, </w:t>
      </w:r>
      <w:r w:rsidRPr="00973524">
        <w:t xml:space="preserve">скверы, сады, бульвары), предназначенные для повседневного и периодического отдыха жителей, </w:t>
      </w:r>
      <w:r w:rsidR="00A80808" w:rsidRPr="00973524">
        <w:t xml:space="preserve">рекомендуется </w:t>
      </w:r>
      <w:r w:rsidRPr="00973524">
        <w:t>рассчитыва</w:t>
      </w:r>
      <w:r w:rsidR="00A80808" w:rsidRPr="00973524">
        <w:t>ть</w:t>
      </w:r>
      <w:r w:rsidRPr="00973524">
        <w:t xml:space="preserve"> из показателя минимальной обеспеченности - 6 кв.</w:t>
      </w:r>
      <w:r w:rsidR="001D63A9" w:rsidRPr="00973524">
        <w:t xml:space="preserve"> </w:t>
      </w:r>
      <w:r w:rsidRPr="00973524">
        <w:t>м/чел.</w:t>
      </w:r>
      <w:r w:rsidR="007950D5" w:rsidRPr="00973524">
        <w:t xml:space="preserve"> </w:t>
      </w:r>
      <w:r w:rsidR="008B7529" w:rsidRPr="00973524">
        <w:rPr>
          <w:highlight w:val="lightGray"/>
        </w:rPr>
        <w:t>л</w:t>
      </w:r>
      <w:r w:rsidR="004C70FC" w:rsidRPr="00973524">
        <w:t>ибо по РНГП</w:t>
      </w:r>
      <w:r w:rsidR="008B7529" w:rsidRPr="00973524">
        <w:rPr>
          <w:highlight w:val="lightGray"/>
        </w:rPr>
        <w:t>/</w:t>
      </w:r>
      <w:r w:rsidR="004C70FC" w:rsidRPr="00973524">
        <w:t>МНГП (при наличии).</w:t>
      </w:r>
    </w:p>
    <w:p w14:paraId="50BEFDBF" w14:textId="03D72D4A" w:rsidR="00B244D9" w:rsidRPr="00973524" w:rsidRDefault="00AF03B3" w:rsidP="00795AC5">
      <w:pPr>
        <w:numPr>
          <w:ilvl w:val="1"/>
          <w:numId w:val="14"/>
        </w:numPr>
      </w:pPr>
      <w:r w:rsidRPr="00973524">
        <w:t>Для озеленения терри</w:t>
      </w:r>
      <w:r w:rsidR="003E049C" w:rsidRPr="00973524">
        <w:t>тории центральной модели рекомендуется</w:t>
      </w:r>
      <w:r w:rsidRPr="00973524">
        <w:t xml:space="preserve"> предусматривать следующие структурные элементы:</w:t>
      </w:r>
    </w:p>
    <w:p w14:paraId="4A1967C5" w14:textId="7D414F57" w:rsidR="00B244D9" w:rsidRPr="00973524" w:rsidRDefault="008B7529" w:rsidP="0041611B">
      <w:pPr>
        <w:ind w:firstLine="567"/>
      </w:pPr>
      <w:r w:rsidRPr="00973524">
        <w:t xml:space="preserve">- </w:t>
      </w:r>
      <w:r w:rsidR="00A916A7" w:rsidRPr="00973524">
        <w:t xml:space="preserve">малый парк, предназначенный для </w:t>
      </w:r>
      <w:r w:rsidR="00521B90" w:rsidRPr="00973524">
        <w:t xml:space="preserve">различных видов отдыха и досуга на открытом воздухе жителями окружающей застройки и работниками расположенных рядом предприятий и организаций, </w:t>
      </w:r>
      <w:r w:rsidR="00AF03B3" w:rsidRPr="00973524">
        <w:t>площ</w:t>
      </w:r>
      <w:r w:rsidR="00521B90" w:rsidRPr="00973524">
        <w:t xml:space="preserve">адью от </w:t>
      </w:r>
      <w:r w:rsidR="00BA2C98" w:rsidRPr="00973524">
        <w:t>1,0</w:t>
      </w:r>
      <w:r w:rsidR="00521B90" w:rsidRPr="00973524">
        <w:t xml:space="preserve"> до 5 га;</w:t>
      </w:r>
      <w:r w:rsidR="00AF03B3" w:rsidRPr="00973524">
        <w:t xml:space="preserve"> </w:t>
      </w:r>
    </w:p>
    <w:p w14:paraId="19FD9558" w14:textId="5482618E" w:rsidR="007A5D0A" w:rsidRPr="00973524" w:rsidRDefault="008B7529" w:rsidP="0041611B">
      <w:pPr>
        <w:ind w:firstLine="567"/>
      </w:pPr>
      <w:r w:rsidRPr="00973524">
        <w:t xml:space="preserve">- </w:t>
      </w:r>
      <w:r w:rsidR="0036216D" w:rsidRPr="00973524">
        <w:t>сквер, являющий</w:t>
      </w:r>
      <w:r w:rsidR="007A5D0A" w:rsidRPr="00973524">
        <w:t>ся элементом оформления площади, общественного центра, магистрали, используемая для кратковременного отдыха и пешеходного транзитного движения, площадью от 0,1</w:t>
      </w:r>
      <w:r w:rsidR="001D63A9" w:rsidRPr="00973524">
        <w:t>5</w:t>
      </w:r>
      <w:r w:rsidR="007A5D0A" w:rsidRPr="00973524">
        <w:t xml:space="preserve"> до 1 га; </w:t>
      </w:r>
    </w:p>
    <w:p w14:paraId="0CE81A53" w14:textId="7E1AC457" w:rsidR="00B244D9" w:rsidRPr="00973524" w:rsidRDefault="008B7529" w:rsidP="0041611B">
      <w:pPr>
        <w:ind w:firstLine="567"/>
      </w:pPr>
      <w:r w:rsidRPr="00973524">
        <w:t xml:space="preserve">- </w:t>
      </w:r>
      <w:r w:rsidR="0036216D" w:rsidRPr="00973524">
        <w:t>бульвар, предназначенный</w:t>
      </w:r>
      <w:r w:rsidR="007A5D0A" w:rsidRPr="00973524">
        <w:t xml:space="preserve"> для пешеходного транзитного движения и кратковременного отдыха, в виде полосы шириной от 10 до 50 м и с отношением ширины к длине не менее 1:4 (при ограничении пешеходными переходами</w:t>
      </w:r>
      <w:r w:rsidR="004C642D" w:rsidRPr="00973524">
        <w:t xml:space="preserve">), </w:t>
      </w:r>
      <w:r w:rsidR="007A5D0A" w:rsidRPr="00973524">
        <w:t>шириной от 10 до 50 м и с отношением ширины к длине не менее 1:4 (при ограничении пешеходными переходами)</w:t>
      </w:r>
      <w:r w:rsidR="00AF03B3" w:rsidRPr="00973524">
        <w:t>.</w:t>
      </w:r>
    </w:p>
    <w:p w14:paraId="3F46A5BD" w14:textId="7E81CE04" w:rsidR="00B244D9" w:rsidRPr="00973524" w:rsidRDefault="00AF03B3" w:rsidP="0041611B">
      <w:pPr>
        <w:ind w:firstLine="567"/>
      </w:pPr>
      <w:r w:rsidRPr="00973524">
        <w:t>Допускается размещение озеленения на внутриквартальных территориях центральной модели</w:t>
      </w:r>
      <w:r w:rsidR="00FC4E15" w:rsidRPr="00973524">
        <w:t xml:space="preserve"> </w:t>
      </w:r>
      <w:r w:rsidRPr="00973524">
        <w:t>за счет минимизации в них площади плоскостных парковок.</w:t>
      </w:r>
    </w:p>
    <w:p w14:paraId="1451175C" w14:textId="50F3DD8B" w:rsidR="00B244D9" w:rsidRPr="00973524" w:rsidRDefault="00AF03B3" w:rsidP="0041611B">
      <w:pPr>
        <w:ind w:firstLine="567"/>
      </w:pPr>
      <w:r w:rsidRPr="00973524">
        <w:t xml:space="preserve">Для отдыха жителей </w:t>
      </w:r>
      <w:r w:rsidR="0001769C" w:rsidRPr="00973524">
        <w:t>допускается</w:t>
      </w:r>
      <w:r w:rsidRPr="00973524">
        <w:t xml:space="preserve"> предусматривать эксплуатируемые кровли с озеленением по СП 118.13330, СП 17.13330, СП 82.13330.</w:t>
      </w:r>
    </w:p>
    <w:p w14:paraId="05F9D3C8" w14:textId="2342EDF7" w:rsidR="00B244D9" w:rsidRPr="00FF75EB" w:rsidRDefault="00940F20" w:rsidP="00795AC5">
      <w:pPr>
        <w:numPr>
          <w:ilvl w:val="1"/>
          <w:numId w:val="14"/>
        </w:numPr>
      </w:pPr>
      <w:r w:rsidRPr="00973524">
        <w:t xml:space="preserve">Процент площади </w:t>
      </w:r>
      <w:r w:rsidR="00AF03B3" w:rsidRPr="00973524">
        <w:t xml:space="preserve">территорий, занятых зелеными насаждениями в территориях общего пользования центральной </w:t>
      </w:r>
      <w:r w:rsidR="00AF03B3" w:rsidRPr="00FF75EB">
        <w:t>модели</w:t>
      </w:r>
      <w:r w:rsidR="00FC4E15" w:rsidRPr="00FF75EB">
        <w:t xml:space="preserve"> </w:t>
      </w:r>
      <w:r w:rsidR="00AF03B3" w:rsidRPr="00FF75EB">
        <w:t>городской среды</w:t>
      </w:r>
      <w:r w:rsidR="00382F5B" w:rsidRPr="00FF75EB">
        <w:t>,</w:t>
      </w:r>
      <w:r w:rsidR="00AF03B3" w:rsidRPr="00FF75EB">
        <w:t xml:space="preserve"> </w:t>
      </w:r>
      <w:r w:rsidR="00B27B07" w:rsidRPr="00FF75EB">
        <w:t>рекомендуется принимать</w:t>
      </w:r>
      <w:r w:rsidR="00AF03B3" w:rsidRPr="00FF75EB">
        <w:t xml:space="preserve"> не менее 45</w:t>
      </w:r>
      <w:r w:rsidR="008B7529">
        <w:t xml:space="preserve"> </w:t>
      </w:r>
      <w:r w:rsidR="00AF03B3" w:rsidRPr="00FF75EB">
        <w:t>%.</w:t>
      </w:r>
    </w:p>
    <w:p w14:paraId="5C3E4B57" w14:textId="2FEC19BE" w:rsidR="00B244D9" w:rsidRPr="00FF75EB" w:rsidRDefault="00AF03B3" w:rsidP="00795AC5">
      <w:pPr>
        <w:numPr>
          <w:ilvl w:val="1"/>
          <w:numId w:val="14"/>
        </w:numPr>
      </w:pPr>
      <w:r w:rsidRPr="00FF75EB">
        <w:t>Бульв</w:t>
      </w:r>
      <w:r w:rsidR="003E049C" w:rsidRPr="00FF75EB">
        <w:t>ары рекомендуется</w:t>
      </w:r>
      <w:r w:rsidRPr="00FF75EB">
        <w:t xml:space="preserve"> предусматривать в направлении массовых потоков пешеходного и велосипедного движения. При организации бульвара, пешеходные и велосипедные пути следует отделять со сторон проезжей части бортовым камнем и полосой озеленения.  Допускается размещение бульваров, выполняющих также рекреационную функцию, с пересечением </w:t>
      </w:r>
      <w:r w:rsidRPr="00FF75EB">
        <w:lastRenderedPageBreak/>
        <w:t>внутриквартальной территории по кратчайшим пешеходным р</w:t>
      </w:r>
      <w:r w:rsidR="003E049C" w:rsidRPr="00FF75EB">
        <w:t>асстояниям. На бульварах рекомендуется</w:t>
      </w:r>
      <w:r w:rsidRPr="00FF75EB">
        <w:t xml:space="preserve"> размещать детские игровые п</w:t>
      </w:r>
      <w:r w:rsidR="0026216C" w:rsidRPr="00FF75EB">
        <w:t xml:space="preserve">лощадки и площадки для отдыха, </w:t>
      </w:r>
      <w:r w:rsidRPr="00FF75EB">
        <w:t>площадки для кратковременного отдыха пешеходов в соответствии с СП 42.13330.2016</w:t>
      </w:r>
      <w:r w:rsidR="0011309D" w:rsidRPr="00FF75EB">
        <w:t xml:space="preserve"> (пункт 9.5)</w:t>
      </w:r>
      <w:r w:rsidRPr="00FF75EB">
        <w:t>.</w:t>
      </w:r>
      <w:r w:rsidR="007950D5" w:rsidRPr="00FF75EB">
        <w:t xml:space="preserve"> </w:t>
      </w:r>
    </w:p>
    <w:p w14:paraId="5CDD1E79" w14:textId="77777777" w:rsidR="00B244D9" w:rsidRPr="00FF75EB" w:rsidRDefault="00AF03B3" w:rsidP="00795AC5">
      <w:pPr>
        <w:numPr>
          <w:ilvl w:val="1"/>
          <w:numId w:val="14"/>
        </w:numPr>
      </w:pPr>
      <w:r w:rsidRPr="00FF75EB">
        <w:t>Шаг высадки деревьев на улицах и дорогах городского и районного значения составляет 20 м между осевыми линиями стволов. Допускается сокращение шага высадки деревьев в зависимости от породы с учетом ширины кроны до:</w:t>
      </w:r>
    </w:p>
    <w:p w14:paraId="29E6E7F1" w14:textId="67D6D8ED" w:rsidR="00B244D9" w:rsidRPr="00FF75EB" w:rsidRDefault="0026216C" w:rsidP="0026216C">
      <w:pPr>
        <w:rPr>
          <w:i/>
          <w:iCs/>
        </w:rPr>
      </w:pPr>
      <w:r w:rsidRPr="00FF75EB">
        <w:t xml:space="preserve">- </w:t>
      </w:r>
      <w:r w:rsidR="00AF03B3" w:rsidRPr="00FF75EB">
        <w:t xml:space="preserve">6-8 м </w:t>
      </w:r>
      <w:r w:rsidR="00CA6815" w:rsidRPr="00FF75EB">
        <w:t xml:space="preserve">- </w:t>
      </w:r>
      <w:r w:rsidR="00AF03B3" w:rsidRPr="00FF75EB">
        <w:t>для деревьев с широкой кроной;</w:t>
      </w:r>
      <w:r w:rsidR="00D87C07" w:rsidRPr="00FF75EB">
        <w:t xml:space="preserve"> </w:t>
      </w:r>
    </w:p>
    <w:p w14:paraId="1A5CD62E" w14:textId="66B2117C" w:rsidR="00B244D9" w:rsidRPr="00FF75EB" w:rsidRDefault="0026216C" w:rsidP="0026216C">
      <w:r w:rsidRPr="00FF75EB">
        <w:t xml:space="preserve">- </w:t>
      </w:r>
      <w:r w:rsidR="00AF03B3" w:rsidRPr="00FF75EB">
        <w:t xml:space="preserve">4 м </w:t>
      </w:r>
      <w:r w:rsidR="00CA6815" w:rsidRPr="00FF75EB">
        <w:t xml:space="preserve">- </w:t>
      </w:r>
      <w:r w:rsidR="00AF03B3" w:rsidRPr="00FF75EB">
        <w:t>для деревьев с узкой кроной.</w:t>
      </w:r>
    </w:p>
    <w:p w14:paraId="7D1FBD23" w14:textId="1C62ECAE" w:rsidR="00B52A0E" w:rsidRPr="00FF75EB" w:rsidRDefault="00B52A0E" w:rsidP="0041611B">
      <w:pPr>
        <w:ind w:firstLine="567"/>
      </w:pPr>
      <w:r w:rsidRPr="00FF75EB">
        <w:t>Расстояния от стен домов до деревьев следует принимать по СП 42.13330.2016</w:t>
      </w:r>
      <w:r w:rsidR="0011309D" w:rsidRPr="00FF75EB">
        <w:t xml:space="preserve"> (пункт 9.30)</w:t>
      </w:r>
      <w:r w:rsidRPr="00FF75EB">
        <w:t>.</w:t>
      </w:r>
    </w:p>
    <w:p w14:paraId="76915D14" w14:textId="77777777" w:rsidR="00B244D9" w:rsidRPr="00FF75EB" w:rsidRDefault="00AF03B3" w:rsidP="00217C2A">
      <w:pPr>
        <w:pStyle w:val="3"/>
      </w:pPr>
      <w:bookmarkStart w:id="64" w:name="_Toc133485369"/>
      <w:bookmarkStart w:id="65" w:name="_Toc133485517"/>
      <w:r w:rsidRPr="00FF75EB">
        <w:t>Уличный фронт, первые этажи</w:t>
      </w:r>
      <w:bookmarkEnd w:id="64"/>
      <w:bookmarkEnd w:id="65"/>
    </w:p>
    <w:p w14:paraId="41ACB536" w14:textId="5892807A" w:rsidR="00B244D9" w:rsidRPr="00FF75EB" w:rsidRDefault="00AF03B3" w:rsidP="00795AC5">
      <w:pPr>
        <w:numPr>
          <w:ilvl w:val="1"/>
          <w:numId w:val="14"/>
        </w:numPr>
      </w:pPr>
      <w:r w:rsidRPr="00FF75EB">
        <w:t xml:space="preserve">При проектировании </w:t>
      </w:r>
      <w:r w:rsidR="003E049C" w:rsidRPr="00FF75EB">
        <w:t xml:space="preserve">жилой и многофункциональной </w:t>
      </w:r>
      <w:r w:rsidRPr="00FF75EB">
        <w:t>застройки центральной модели</w:t>
      </w:r>
      <w:r w:rsidR="00FC4E15" w:rsidRPr="00FF75EB">
        <w:t xml:space="preserve"> </w:t>
      </w:r>
      <w:r w:rsidRPr="00FF75EB">
        <w:t>городской среды,</w:t>
      </w:r>
      <w:r w:rsidR="00D902C2" w:rsidRPr="00FF75EB">
        <w:t xml:space="preserve"> соотношение протяженности фасадов зданий и незастроенных промежутков вдоль стороны земельного участка, примыкающей к красной линии квартала </w:t>
      </w:r>
      <w:r w:rsidR="00B646F4" w:rsidRPr="00FF75EB">
        <w:t>рекомендуется</w:t>
      </w:r>
      <w:r w:rsidRPr="00FF75EB">
        <w:t xml:space="preserve"> принимать не менее 70</w:t>
      </w:r>
      <w:r w:rsidR="00D902C2" w:rsidRPr="00FF75EB">
        <w:t> </w:t>
      </w:r>
      <w:r w:rsidRPr="00FF75EB">
        <w:t>%.</w:t>
      </w:r>
    </w:p>
    <w:p w14:paraId="19B0B6A8" w14:textId="3320D215" w:rsidR="00B244D9" w:rsidRPr="00FF75EB" w:rsidRDefault="00AF03B3" w:rsidP="0041611B">
      <w:pPr>
        <w:ind w:firstLine="567"/>
      </w:pPr>
      <w:r w:rsidRPr="00FF75EB">
        <w:t xml:space="preserve">На улицах городского значения </w:t>
      </w:r>
      <w:r w:rsidR="00D902C2" w:rsidRPr="00FF75EB">
        <w:t>соотношение протяженности фасадов зданий и незастроенных промежутков вдоль стороны земельного участка, примыкающей к красной линии квартала</w:t>
      </w:r>
      <w:r w:rsidR="0001113B" w:rsidRPr="00FF75EB">
        <w:t>,</w:t>
      </w:r>
      <w:r w:rsidRPr="00FF75EB">
        <w:t xml:space="preserve"> может достигать 100</w:t>
      </w:r>
      <w:r w:rsidR="00CA6815" w:rsidRPr="00FF75EB">
        <w:t xml:space="preserve"> </w:t>
      </w:r>
      <w:r w:rsidRPr="00FF75EB">
        <w:t>%.</w:t>
      </w:r>
    </w:p>
    <w:p w14:paraId="2B5BFCEF" w14:textId="42D94D44" w:rsidR="00B244D9" w:rsidRPr="00FF75EB" w:rsidRDefault="00AF03B3" w:rsidP="00795AC5">
      <w:pPr>
        <w:numPr>
          <w:ilvl w:val="1"/>
          <w:numId w:val="14"/>
        </w:numPr>
      </w:pPr>
      <w:r w:rsidRPr="00FF75EB">
        <w:t>Отступ фасадов</w:t>
      </w:r>
      <w:r w:rsidR="00257A1C" w:rsidRPr="00FF75EB">
        <w:t xml:space="preserve"> жилых</w:t>
      </w:r>
      <w:r w:rsidRPr="00FF75EB">
        <w:t xml:space="preserve"> </w:t>
      </w:r>
      <w:r w:rsidR="002E198F" w:rsidRPr="00FF75EB">
        <w:t xml:space="preserve">и многофункциональных </w:t>
      </w:r>
      <w:r w:rsidRPr="00FF75EB">
        <w:t xml:space="preserve">зданий от красных линий всех типов улиц и площадей </w:t>
      </w:r>
      <w:r w:rsidR="00B27B07" w:rsidRPr="00FF75EB">
        <w:t xml:space="preserve">рекомендуется принимать </w:t>
      </w:r>
      <w:r w:rsidRPr="00FF75EB">
        <w:t>не более 1,5 м.</w:t>
      </w:r>
    </w:p>
    <w:p w14:paraId="0303359E" w14:textId="51BFED00" w:rsidR="00B244D9" w:rsidRPr="00FF75EB" w:rsidRDefault="00AF03B3" w:rsidP="00795AC5">
      <w:pPr>
        <w:numPr>
          <w:ilvl w:val="1"/>
          <w:numId w:val="14"/>
        </w:numPr>
      </w:pPr>
      <w:r w:rsidRPr="00FF75EB">
        <w:t>Допускается размещение помещений общественного назначения без отступов вдоль красных линий при устройстве зоны общественного обслуживания</w:t>
      </w:r>
      <w:r w:rsidR="00A37C27" w:rsidRPr="00FF75EB">
        <w:t xml:space="preserve"> вдоль фасадов зданий</w:t>
      </w:r>
      <w:r w:rsidRPr="00FF75EB">
        <w:t xml:space="preserve"> (</w:t>
      </w:r>
      <w:r w:rsidR="007950D5" w:rsidRPr="00FF75EB">
        <w:t>предприятий питания</w:t>
      </w:r>
      <w:r w:rsidR="00A37C27" w:rsidRPr="00FF75EB">
        <w:rPr>
          <w:i/>
          <w:iCs/>
        </w:rPr>
        <w:t xml:space="preserve"> </w:t>
      </w:r>
      <w:r w:rsidRPr="00FF75EB">
        <w:t>и террас).</w:t>
      </w:r>
      <w:r w:rsidR="007950D5" w:rsidRPr="00FF75EB">
        <w:t xml:space="preserve"> </w:t>
      </w:r>
    </w:p>
    <w:p w14:paraId="2D2CAB3E" w14:textId="4039F999" w:rsidR="00B244D9" w:rsidRPr="00FF75EB" w:rsidRDefault="00AF03B3" w:rsidP="00795AC5">
      <w:pPr>
        <w:numPr>
          <w:ilvl w:val="1"/>
          <w:numId w:val="14"/>
        </w:numPr>
      </w:pPr>
      <w:r w:rsidRPr="00FF75EB">
        <w:t xml:space="preserve"> </w:t>
      </w:r>
      <w:r w:rsidR="00257A1C" w:rsidRPr="00FF75EB">
        <w:t>Устройство ограждений земельных участков вдоль красных линий на территории центральной модели</w:t>
      </w:r>
      <w:r w:rsidR="00FC4E15" w:rsidRPr="00FF75EB">
        <w:t xml:space="preserve"> </w:t>
      </w:r>
      <w:r w:rsidR="00257A1C" w:rsidRPr="00FF75EB">
        <w:t>следует предусматривать только для зданий и сооружений, для которых установк</w:t>
      </w:r>
      <w:r w:rsidR="0044539B" w:rsidRPr="00FF75EB">
        <w:t>а</w:t>
      </w:r>
      <w:r w:rsidR="00257A1C" w:rsidRPr="00FF75EB">
        <w:t xml:space="preserve"> ограждения регламентирована требованиям норматив</w:t>
      </w:r>
      <w:r w:rsidR="00A37C27" w:rsidRPr="00FF75EB">
        <w:t>но - технических</w:t>
      </w:r>
      <w:r w:rsidR="00630618" w:rsidRPr="00FF75EB">
        <w:t xml:space="preserve"> </w:t>
      </w:r>
      <w:r w:rsidR="00257A1C" w:rsidRPr="00FF75EB">
        <w:t>документов.</w:t>
      </w:r>
    </w:p>
    <w:p w14:paraId="25B22FE3" w14:textId="0B2947BD" w:rsidR="00B244D9" w:rsidRPr="00FF75EB" w:rsidRDefault="00AF03B3" w:rsidP="00795AC5">
      <w:pPr>
        <w:numPr>
          <w:ilvl w:val="1"/>
          <w:numId w:val="14"/>
        </w:numPr>
      </w:pPr>
      <w:r w:rsidRPr="00FF75EB">
        <w:lastRenderedPageBreak/>
        <w:t xml:space="preserve"> Для формирования границы пешеходной зоны вдоль кварталов центральной</w:t>
      </w:r>
      <w:r w:rsidR="003E049C" w:rsidRPr="00FF75EB">
        <w:t xml:space="preserve"> модели городской среды рекомендуется</w:t>
      </w:r>
      <w:r w:rsidRPr="00FF75EB">
        <w:t xml:space="preserve">: </w:t>
      </w:r>
    </w:p>
    <w:p w14:paraId="3FE3D116" w14:textId="3BA4814C" w:rsidR="00B244D9" w:rsidRPr="00FF75EB" w:rsidRDefault="00AF03B3" w:rsidP="0041611B">
      <w:pPr>
        <w:ind w:firstLine="567"/>
      </w:pPr>
      <w:r w:rsidRPr="00FF75EB">
        <w:t>-</w:t>
      </w:r>
      <w:r w:rsidRPr="00FF75EB">
        <w:tab/>
        <w:t>высаживать плотное кустарниковое озеленение;</w:t>
      </w:r>
    </w:p>
    <w:p w14:paraId="21D9069F" w14:textId="72EA0F11" w:rsidR="00B244D9" w:rsidRPr="00FF75EB" w:rsidRDefault="00AF03B3" w:rsidP="0041611B">
      <w:pPr>
        <w:ind w:firstLine="567"/>
      </w:pPr>
      <w:r w:rsidRPr="00FF75EB">
        <w:t>-</w:t>
      </w:r>
      <w:r w:rsidRPr="00FF75EB">
        <w:tab/>
      </w:r>
      <w:r w:rsidR="00826F84" w:rsidRPr="00FF75EB">
        <w:t>размещать полуподземные стоянки или встроенно-пристроенные стоянки автомобилей в стилобате и цокольных этажах зданий;</w:t>
      </w:r>
    </w:p>
    <w:p w14:paraId="1DDFBC22" w14:textId="77777777" w:rsidR="00B244D9" w:rsidRPr="00FF75EB" w:rsidRDefault="00AF03B3" w:rsidP="0041611B">
      <w:pPr>
        <w:ind w:firstLine="567"/>
      </w:pPr>
      <w:r w:rsidRPr="00FF75EB">
        <w:t>-</w:t>
      </w:r>
      <w:r w:rsidRPr="00FF75EB">
        <w:tab/>
        <w:t>устанавливать ограждения в застройке одноквартирными и блокированными жилыми домами.</w:t>
      </w:r>
    </w:p>
    <w:p w14:paraId="2B412AF0" w14:textId="77777777" w:rsidR="00B244D9" w:rsidRPr="00FF75EB" w:rsidRDefault="00AF03B3" w:rsidP="00795AC5">
      <w:pPr>
        <w:numPr>
          <w:ilvl w:val="1"/>
          <w:numId w:val="14"/>
        </w:numPr>
      </w:pPr>
      <w:r w:rsidRPr="00FF75EB">
        <w:t xml:space="preserve">Решения по благоустройству </w:t>
      </w:r>
      <w:proofErr w:type="spellStart"/>
      <w:r w:rsidRPr="00FF75EB">
        <w:t>прифасадной</w:t>
      </w:r>
      <w:proofErr w:type="spellEnd"/>
      <w:r w:rsidRPr="00FF75EB">
        <w:t xml:space="preserve"> зоны уличного фронта включают:</w:t>
      </w:r>
    </w:p>
    <w:p w14:paraId="7E18F0B5" w14:textId="77777777" w:rsidR="00B244D9" w:rsidRPr="00FF75EB" w:rsidRDefault="00AF03B3" w:rsidP="0041611B">
      <w:pPr>
        <w:ind w:firstLine="567"/>
      </w:pPr>
      <w:r w:rsidRPr="00FF75EB">
        <w:t>- выделение места на фасаде для размещения наружной рекламы и вывесок;</w:t>
      </w:r>
    </w:p>
    <w:p w14:paraId="1DD74073" w14:textId="77777777" w:rsidR="00B244D9" w:rsidRPr="00FF75EB" w:rsidRDefault="00AF03B3" w:rsidP="0041611B">
      <w:pPr>
        <w:ind w:firstLine="567"/>
      </w:pPr>
      <w:r w:rsidRPr="00FF75EB">
        <w:t>- размещение нестационарных объектов торговли и террас предприятий общественного питания;</w:t>
      </w:r>
    </w:p>
    <w:p w14:paraId="65D03672" w14:textId="77777777" w:rsidR="00B244D9" w:rsidRPr="00FF75EB" w:rsidRDefault="00AF03B3" w:rsidP="0041611B">
      <w:pPr>
        <w:ind w:firstLine="567"/>
      </w:pPr>
      <w:r w:rsidRPr="00FF75EB">
        <w:t>- организацию общественно-деловой инфраструктуры рядом со входами в общественные здания;</w:t>
      </w:r>
    </w:p>
    <w:p w14:paraId="7FC595DE" w14:textId="061130FA" w:rsidR="00B244D9" w:rsidRPr="00FF75EB" w:rsidRDefault="00AF03B3" w:rsidP="0041611B">
      <w:pPr>
        <w:ind w:firstLine="567"/>
      </w:pPr>
      <w:r w:rsidRPr="00FF75EB">
        <w:t>- обеспечение защиты пешеходов от ветра, осадков и прямых солнечных лучей при помощи</w:t>
      </w:r>
      <w:r w:rsidR="00A36B08" w:rsidRPr="00FF75EB">
        <w:t xml:space="preserve"> архитектурных решений (</w:t>
      </w:r>
      <w:r w:rsidRPr="00FF75EB">
        <w:t>аркад, козырьков</w:t>
      </w:r>
      <w:r w:rsidR="00A36B08" w:rsidRPr="00FF75EB">
        <w:t>)</w:t>
      </w:r>
      <w:r w:rsidR="007A5547" w:rsidRPr="00FF75EB">
        <w:t>,</w:t>
      </w:r>
      <w:r w:rsidRPr="00FF75EB">
        <w:t xml:space="preserve"> а также навесов, маркиз, кустарникового озеленения и пр.</w:t>
      </w:r>
    </w:p>
    <w:p w14:paraId="6EAB1F05" w14:textId="35D091E7" w:rsidR="00795AC5" w:rsidRPr="00FF75EB" w:rsidRDefault="00795AC5" w:rsidP="00177936">
      <w:pPr>
        <w:pStyle w:val="1"/>
        <w:numPr>
          <w:ilvl w:val="0"/>
          <w:numId w:val="17"/>
        </w:numPr>
      </w:pPr>
      <w:bookmarkStart w:id="66" w:name="_2bn6wsx" w:colFirst="0" w:colLast="0"/>
      <w:bookmarkStart w:id="67" w:name="_Toc133485370"/>
      <w:bookmarkStart w:id="68" w:name="_Toc133485518"/>
      <w:bookmarkStart w:id="69" w:name="_Toc133485769"/>
      <w:bookmarkStart w:id="70" w:name="_Toc133494403"/>
      <w:bookmarkStart w:id="71" w:name="_Toc133494470"/>
      <w:bookmarkStart w:id="72" w:name="_Toc144295565"/>
      <w:bookmarkEnd w:id="66"/>
      <w:r w:rsidRPr="00FF75EB">
        <w:t>Типологи</w:t>
      </w:r>
      <w:r w:rsidR="00E7719E" w:rsidRPr="00FF75EB">
        <w:t xml:space="preserve">ческие параметры и характеристики </w:t>
      </w:r>
      <w:r w:rsidRPr="00FF75EB">
        <w:t>застройки</w:t>
      </w:r>
      <w:bookmarkEnd w:id="67"/>
      <w:bookmarkEnd w:id="68"/>
      <w:bookmarkEnd w:id="69"/>
      <w:r w:rsidRPr="00FF75EB">
        <w:t xml:space="preserve"> </w:t>
      </w:r>
      <w:r w:rsidR="00E7719E" w:rsidRPr="00FF75EB">
        <w:t>центральной модели</w:t>
      </w:r>
      <w:bookmarkEnd w:id="70"/>
      <w:bookmarkEnd w:id="71"/>
      <w:bookmarkEnd w:id="72"/>
    </w:p>
    <w:p w14:paraId="1BF0E76C" w14:textId="13332FDF" w:rsidR="00554D6C" w:rsidRPr="00973524" w:rsidRDefault="00554D6C" w:rsidP="00554D6C">
      <w:pPr>
        <w:numPr>
          <w:ilvl w:val="1"/>
          <w:numId w:val="17"/>
        </w:numPr>
      </w:pPr>
      <w:r w:rsidRPr="00973524">
        <w:t>В проектируемом квартале (или близлежащих кварталах) могут размещаться  учреждени</w:t>
      </w:r>
      <w:r w:rsidR="00943043" w:rsidRPr="00973524">
        <w:t>я</w:t>
      </w:r>
      <w:r w:rsidRPr="00973524">
        <w:t>, организаци</w:t>
      </w:r>
      <w:r w:rsidR="00943043" w:rsidRPr="00973524">
        <w:t>и</w:t>
      </w:r>
      <w:r w:rsidRPr="00973524">
        <w:t xml:space="preserve"> и предприятий обслуживания, исходя из расчета нормируемой потребности, в которой учитываются жители территории центральной модели городской среды и жители близлежащих территорий, расположенных в нормируемом радиусе доступности для рассматриваемых объектов. </w:t>
      </w:r>
    </w:p>
    <w:p w14:paraId="60DD7643" w14:textId="03EAD894" w:rsidR="00263D19" w:rsidRPr="00973524" w:rsidRDefault="00554D6C" w:rsidP="00554D6C">
      <w:pPr>
        <w:ind w:firstLine="567"/>
        <w:rPr>
          <w:sz w:val="24"/>
          <w:szCs w:val="24"/>
        </w:rPr>
      </w:pPr>
      <w:r w:rsidRPr="00973524">
        <w:rPr>
          <w:sz w:val="24"/>
          <w:szCs w:val="24"/>
        </w:rPr>
        <w:t xml:space="preserve">Примечание - При расчете также следует учитывать доступные учреждения, организаций и предприятия обслуживания на территории, прилегающей к территории </w:t>
      </w:r>
      <w:proofErr w:type="gramStart"/>
      <w:r w:rsidRPr="00973524">
        <w:rPr>
          <w:sz w:val="24"/>
          <w:szCs w:val="24"/>
        </w:rPr>
        <w:t>проектирования.».</w:t>
      </w:r>
      <w:r w:rsidR="00880F45" w:rsidRPr="00973524">
        <w:rPr>
          <w:sz w:val="24"/>
          <w:szCs w:val="24"/>
        </w:rPr>
        <w:t>.</w:t>
      </w:r>
      <w:proofErr w:type="gramEnd"/>
    </w:p>
    <w:p w14:paraId="1F41AD10" w14:textId="48511710" w:rsidR="00B244D9" w:rsidRPr="00FF75EB" w:rsidRDefault="00AF03B3" w:rsidP="00177936">
      <w:pPr>
        <w:numPr>
          <w:ilvl w:val="1"/>
          <w:numId w:val="17"/>
        </w:numPr>
      </w:pPr>
      <w:r w:rsidRPr="00973524">
        <w:t xml:space="preserve">При расчете обеспеченности озелененными территориями на территории </w:t>
      </w:r>
      <w:r w:rsidRPr="00FF75EB">
        <w:t>центральной модели городской среды учитыва</w:t>
      </w:r>
      <w:r w:rsidR="00D9729D" w:rsidRPr="00FF75EB">
        <w:t>ют</w:t>
      </w:r>
      <w:r w:rsidRPr="00FF75EB">
        <w:t xml:space="preserve">: озеленение на территориях общего пользования, образовательных организаций общего образования, </w:t>
      </w:r>
      <w:r w:rsidRPr="00FF75EB">
        <w:lastRenderedPageBreak/>
        <w:t xml:space="preserve">внутриквартальных, придомовых. </w:t>
      </w:r>
    </w:p>
    <w:p w14:paraId="3598F117" w14:textId="45437CD9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Расчет обеспеченности озелененными территориями следует производить </w:t>
      </w:r>
      <w:r w:rsidR="006D36EB" w:rsidRPr="00973524">
        <w:t xml:space="preserve">или согласно потребности по СП 42.13330 или </w:t>
      </w:r>
      <w:r w:rsidRPr="00973524">
        <w:t>по РНГП</w:t>
      </w:r>
      <w:r w:rsidR="003069BC" w:rsidRPr="00973524">
        <w:t>/МНГП</w:t>
      </w:r>
      <w:r w:rsidRPr="00973524">
        <w:t xml:space="preserve"> (при наличии)</w:t>
      </w:r>
      <w:r w:rsidR="003069BC" w:rsidRPr="00973524">
        <w:t>.</w:t>
      </w:r>
    </w:p>
    <w:p w14:paraId="4765D4A0" w14:textId="7D5489C7" w:rsidR="00B244D9" w:rsidRPr="00973524" w:rsidRDefault="00EC4630" w:rsidP="00177936">
      <w:pPr>
        <w:numPr>
          <w:ilvl w:val="1"/>
          <w:numId w:val="17"/>
        </w:numPr>
      </w:pPr>
      <w:r w:rsidRPr="00973524">
        <w:t>Процент</w:t>
      </w:r>
      <w:r w:rsidR="00AF03B3" w:rsidRPr="00973524">
        <w:t xml:space="preserve"> озелененных территорий</w:t>
      </w:r>
      <w:r w:rsidR="000F66D1" w:rsidRPr="00973524">
        <w:t xml:space="preserve"> в составе территорий общего пользования</w:t>
      </w:r>
      <w:r w:rsidR="00AF03B3" w:rsidRPr="00973524">
        <w:t xml:space="preserve"> в </w:t>
      </w:r>
      <w:r w:rsidR="00031960" w:rsidRPr="00973524">
        <w:t xml:space="preserve">застройке по </w:t>
      </w:r>
      <w:r w:rsidR="00AF03B3" w:rsidRPr="00973524">
        <w:t>центральной модели городской среды составляет не менее 45%.</w:t>
      </w:r>
    </w:p>
    <w:p w14:paraId="289ACCBA" w14:textId="77777777" w:rsidR="00B244D9" w:rsidRPr="00FF75EB" w:rsidRDefault="00AF03B3" w:rsidP="00177936">
      <w:pPr>
        <w:numPr>
          <w:ilvl w:val="1"/>
          <w:numId w:val="17"/>
        </w:numPr>
      </w:pPr>
      <w:r w:rsidRPr="00FF75EB">
        <w:t xml:space="preserve"> Типология автостоянок и уровень обслуживания общественным транспортом приведены в разделе 8.</w:t>
      </w:r>
    </w:p>
    <w:p w14:paraId="55ACC3CD" w14:textId="083EA0F5" w:rsidR="00B244D9" w:rsidRPr="00FF75EB" w:rsidRDefault="00AF03B3" w:rsidP="00217C2A">
      <w:pPr>
        <w:pStyle w:val="3"/>
      </w:pPr>
      <w:bookmarkStart w:id="73" w:name="_qsh70q" w:colFirst="0" w:colLast="0"/>
      <w:bookmarkStart w:id="74" w:name="_Toc133485371"/>
      <w:bookmarkStart w:id="75" w:name="_Toc133485519"/>
      <w:bookmarkEnd w:id="73"/>
      <w:r w:rsidRPr="00FF75EB">
        <w:t>Параметры</w:t>
      </w:r>
      <w:r w:rsidR="00E7719E" w:rsidRPr="00FF75EB">
        <w:t xml:space="preserve"> и характеристики</w:t>
      </w:r>
      <w:r w:rsidRPr="00FF75EB">
        <w:t xml:space="preserve"> кварталов</w:t>
      </w:r>
      <w:bookmarkEnd w:id="74"/>
      <w:bookmarkEnd w:id="75"/>
    </w:p>
    <w:p w14:paraId="5FE06D35" w14:textId="5F5251B8" w:rsidR="00B244D9" w:rsidRPr="00FF75EB" w:rsidRDefault="00AF03B3" w:rsidP="00177936">
      <w:pPr>
        <w:numPr>
          <w:ilvl w:val="1"/>
          <w:numId w:val="17"/>
        </w:numPr>
      </w:pPr>
      <w:r w:rsidRPr="00FF75EB">
        <w:t xml:space="preserve">При размещении кварталов на территории центральной </w:t>
      </w:r>
      <w:r w:rsidR="003E049C" w:rsidRPr="00FF75EB">
        <w:t>модели</w:t>
      </w:r>
      <w:r w:rsidR="00FC4E15" w:rsidRPr="00FF75EB">
        <w:t xml:space="preserve"> </w:t>
      </w:r>
      <w:r w:rsidR="0026216C" w:rsidRPr="00FF75EB">
        <w:t xml:space="preserve">городской среды </w:t>
      </w:r>
      <w:r w:rsidR="003E049C" w:rsidRPr="00FF75EB">
        <w:t xml:space="preserve">рекомендуется </w:t>
      </w:r>
      <w:r w:rsidRPr="00FF75EB">
        <w:t>учитывать:</w:t>
      </w:r>
    </w:p>
    <w:p w14:paraId="3FCA6D02" w14:textId="560E286E" w:rsidR="00B244D9" w:rsidRPr="00FF75EB" w:rsidRDefault="00AF03B3" w:rsidP="0041611B">
      <w:pPr>
        <w:ind w:firstLine="567"/>
      </w:pPr>
      <w:r w:rsidRPr="00FF75EB">
        <w:t xml:space="preserve">- направление и интенсивность потоков пешеходов и автомобилей по территории </w:t>
      </w:r>
      <w:r w:rsidR="00A95214" w:rsidRPr="00973524">
        <w:t>городского поселения (городского округа)</w:t>
      </w:r>
      <w:r w:rsidRPr="00973524">
        <w:t>;</w:t>
      </w:r>
    </w:p>
    <w:p w14:paraId="53C4CF00" w14:textId="10979544" w:rsidR="00B244D9" w:rsidRPr="00FF75EB" w:rsidRDefault="00AF03B3" w:rsidP="0041611B">
      <w:pPr>
        <w:ind w:firstLine="567"/>
      </w:pPr>
      <w:r w:rsidRPr="00FF75EB">
        <w:t xml:space="preserve">- дифференциацию плотностных, планировочных и функциональных показателей застройки отдельных </w:t>
      </w:r>
      <w:r w:rsidR="002E198F" w:rsidRPr="00FF75EB">
        <w:t xml:space="preserve">жилых и многофункциональных </w:t>
      </w:r>
      <w:r w:rsidRPr="00FF75EB">
        <w:t>кварталов с учетом размещения городских центров, улиц и других пространственных элементов;</w:t>
      </w:r>
    </w:p>
    <w:p w14:paraId="5B953832" w14:textId="39878B85" w:rsidR="00B244D9" w:rsidRPr="00FF75EB" w:rsidRDefault="00AF03B3" w:rsidP="0041611B">
      <w:pPr>
        <w:ind w:firstLine="567"/>
      </w:pPr>
      <w:r w:rsidRPr="00FF75EB">
        <w:t>- взаимосвязь показателе</w:t>
      </w:r>
      <w:r w:rsidR="00A04A22" w:rsidRPr="00FF75EB">
        <w:t>й плотности застройки земельного участка</w:t>
      </w:r>
      <w:r w:rsidRPr="00FF75EB">
        <w:t xml:space="preserve"> и параметров застройки земельных участков в составе</w:t>
      </w:r>
      <w:r w:rsidR="00E45FF6" w:rsidRPr="00FF75EB">
        <w:t xml:space="preserve"> квартала</w:t>
      </w:r>
      <w:r w:rsidR="003069BC" w:rsidRPr="00FF75EB">
        <w:t>;</w:t>
      </w:r>
    </w:p>
    <w:p w14:paraId="0699CB35" w14:textId="77777777" w:rsidR="00B244D9" w:rsidRPr="00FF75EB" w:rsidRDefault="00AF03B3" w:rsidP="0041611B">
      <w:pPr>
        <w:ind w:firstLine="567"/>
      </w:pPr>
      <w:r w:rsidRPr="00FF75EB">
        <w:t>- обеспечение выполнения экологических и санитарно-эпидемиологических требований к размещению жилой застройки;</w:t>
      </w:r>
    </w:p>
    <w:p w14:paraId="55155917" w14:textId="4221A475" w:rsidR="00B244D9" w:rsidRPr="00FF75EB" w:rsidRDefault="00AF03B3" w:rsidP="0041611B">
      <w:pPr>
        <w:ind w:firstLine="567"/>
      </w:pPr>
      <w:r w:rsidRPr="00FF75EB">
        <w:t>- выполнение требований по размещению обязательного комплекса объектов повседневного и периодического обслуживания, обеспеченности природными и озелененными территориями общего пользования и их доступности;</w:t>
      </w:r>
    </w:p>
    <w:p w14:paraId="2F07A0F9" w14:textId="77777777" w:rsidR="00B244D9" w:rsidRPr="00FF75EB" w:rsidRDefault="00AF03B3" w:rsidP="0041611B">
      <w:pPr>
        <w:ind w:firstLine="567"/>
      </w:pPr>
      <w:r w:rsidRPr="00FF75EB">
        <w:t xml:space="preserve">- обеспечение устойчивого функционирования и доступности объектов транспортной инфраструктуры. </w:t>
      </w:r>
    </w:p>
    <w:p w14:paraId="52B72D39" w14:textId="1EA74F52" w:rsidR="00B244D9" w:rsidRPr="00973524" w:rsidRDefault="00AF03B3" w:rsidP="00177936">
      <w:pPr>
        <w:numPr>
          <w:ilvl w:val="1"/>
          <w:numId w:val="17"/>
        </w:numPr>
      </w:pPr>
      <w:r w:rsidRPr="00FF75EB">
        <w:t xml:space="preserve">На территории центральной модели городской среды при новом строительстве и (или) реконструкции планировки рекомендуемая площадь квартала в красных линиях составляет от </w:t>
      </w:r>
      <w:r w:rsidR="00257A1C" w:rsidRPr="00FF75EB">
        <w:t>1</w:t>
      </w:r>
      <w:r w:rsidRPr="00FF75EB">
        <w:t xml:space="preserve">,4 до </w:t>
      </w:r>
      <w:r w:rsidR="00257A1C" w:rsidRPr="00FF75EB">
        <w:t>3,4</w:t>
      </w:r>
      <w:r w:rsidRPr="00FF75EB">
        <w:t xml:space="preserve"> га для кварталов жилой и </w:t>
      </w:r>
      <w:r w:rsidRPr="00FF75EB">
        <w:lastRenderedPageBreak/>
        <w:t>многофункциональной застройки.  Для объектов социальной инфраструктуры размер квартала</w:t>
      </w:r>
      <w:r w:rsidR="003E049C" w:rsidRPr="00FF75EB">
        <w:t xml:space="preserve"> рекомендуется </w:t>
      </w:r>
      <w:r w:rsidR="00EF1A1E" w:rsidRPr="00FF75EB">
        <w:t xml:space="preserve">принимать не более </w:t>
      </w:r>
      <w:r w:rsidR="00940F20" w:rsidRPr="00973524">
        <w:t>3,4 га</w:t>
      </w:r>
      <w:r w:rsidR="00AC633C" w:rsidRPr="00973524">
        <w:t>.</w:t>
      </w:r>
      <w:r w:rsidRPr="00973524">
        <w:t xml:space="preserve"> </w:t>
      </w:r>
    </w:p>
    <w:p w14:paraId="584EC975" w14:textId="37D6B064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Длину стороны квартала определяют по своду правил по </w:t>
      </w:r>
      <w:r w:rsidR="00A1471F" w:rsidRPr="00973524">
        <w:t>общим положениям проектирования моделей городской среды</w:t>
      </w:r>
      <w:r w:rsidR="003E049C" w:rsidRPr="00973524">
        <w:t xml:space="preserve">. </w:t>
      </w:r>
      <w:r w:rsidRPr="00973524">
        <w:t>Оптимальный</w:t>
      </w:r>
      <w:r w:rsidR="003E049C" w:rsidRPr="00973524">
        <w:t xml:space="preserve"> размер стороны квартала рекомендуется</w:t>
      </w:r>
      <w:r w:rsidRPr="00973524">
        <w:t xml:space="preserve"> принимать от 80 до 1</w:t>
      </w:r>
      <w:r w:rsidR="00982BF2" w:rsidRPr="00973524">
        <w:t>5</w:t>
      </w:r>
      <w:r w:rsidRPr="00973524">
        <w:t>0 м при новом строительстве. При реконструкции - в зависимости от требований сохранения (возрождения) присущего населенным пунктам своеобразия расселения и застройки, преобладающей в населенном пункте морфологии застройки, рельефа местности, структуры землевладений, допускается один из параметров размера квартала принимать более чем 1</w:t>
      </w:r>
      <w:r w:rsidR="00880F45" w:rsidRPr="00973524">
        <w:t>5</w:t>
      </w:r>
      <w:r w:rsidRPr="00973524">
        <w:t xml:space="preserve">0 м, но не более </w:t>
      </w:r>
      <w:r w:rsidR="00D702E0" w:rsidRPr="00973524">
        <w:t>200</w:t>
      </w:r>
      <w:r w:rsidRPr="00973524">
        <w:t xml:space="preserve"> м</w:t>
      </w:r>
      <w:r w:rsidR="00ED3BA8" w:rsidRPr="00973524">
        <w:t xml:space="preserve"> </w:t>
      </w:r>
      <w:r w:rsidRPr="00973524">
        <w:t xml:space="preserve">в красных линиях. </w:t>
      </w:r>
    </w:p>
    <w:p w14:paraId="619380F7" w14:textId="6A5E37F1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При определении длины стороны квартала следует учитывать требований инсоляции жилых помещений и внутриквартальных территорий </w:t>
      </w:r>
      <w:r w:rsidR="008C1C6F" w:rsidRPr="00973524">
        <w:t xml:space="preserve">с площадками </w:t>
      </w:r>
      <w:r w:rsidRPr="00973524">
        <w:t>с нормируемой продолжительность</w:t>
      </w:r>
      <w:r w:rsidR="003E049C" w:rsidRPr="00973524">
        <w:t xml:space="preserve">ю инсоляции по </w:t>
      </w:r>
      <w:r w:rsidR="00807967" w:rsidRPr="00973524">
        <w:t>[7]</w:t>
      </w:r>
      <w:r w:rsidR="003E049C" w:rsidRPr="00973524">
        <w:t>.</w:t>
      </w:r>
      <w:r w:rsidRPr="00973524">
        <w:t xml:space="preserve"> </w:t>
      </w:r>
      <w:r w:rsidR="0044539B" w:rsidRPr="00973524">
        <w:t xml:space="preserve">Для </w:t>
      </w:r>
      <w:r w:rsidRPr="00973524">
        <w:t xml:space="preserve">уменьшения длины стороны квартала допускается размещение </w:t>
      </w:r>
      <w:r w:rsidR="008C1C6F" w:rsidRPr="00973524">
        <w:t xml:space="preserve">детских игровых </w:t>
      </w:r>
      <w:r w:rsidRPr="00973524">
        <w:t xml:space="preserve">площадок и </w:t>
      </w:r>
      <w:r w:rsidR="008C1C6F" w:rsidRPr="00973524">
        <w:t xml:space="preserve">площадок для </w:t>
      </w:r>
      <w:r w:rsidRPr="00973524">
        <w:t>отдыха за пределами внутриквартальных территорий с соблюдением требуемых радиусов доступности по настоящему своду правил и СП 42.13330.2016</w:t>
      </w:r>
      <w:r w:rsidR="00CF684C" w:rsidRPr="00973524">
        <w:t xml:space="preserve"> (пункт 9.7)</w:t>
      </w:r>
      <w:r w:rsidRPr="00973524">
        <w:t>.</w:t>
      </w:r>
    </w:p>
    <w:p w14:paraId="72C78069" w14:textId="5F824FA3" w:rsidR="00B244D9" w:rsidRPr="00973524" w:rsidRDefault="00AF03B3" w:rsidP="00177936">
      <w:pPr>
        <w:numPr>
          <w:ilvl w:val="1"/>
          <w:numId w:val="17"/>
        </w:numPr>
      </w:pPr>
      <w:r w:rsidRPr="00973524">
        <w:t>При соотношении сторон квартала 2:1 и боле</w:t>
      </w:r>
      <w:r w:rsidR="0026216C" w:rsidRPr="00973524">
        <w:t>е, городские центры, пешеходные</w:t>
      </w:r>
      <w:r w:rsidRPr="00973524">
        <w:t xml:space="preserve"> зоны и </w:t>
      </w:r>
      <w:r w:rsidR="00573669" w:rsidRPr="00973524">
        <w:t xml:space="preserve">территории общего пользования </w:t>
      </w:r>
      <w:r w:rsidR="003E049C" w:rsidRPr="00973524">
        <w:t>рекомендуется</w:t>
      </w:r>
      <w:r w:rsidRPr="00973524">
        <w:t xml:space="preserve"> </w:t>
      </w:r>
      <w:r w:rsidR="002C3458" w:rsidRPr="00973524">
        <w:t>размещать</w:t>
      </w:r>
      <w:r w:rsidRPr="00973524">
        <w:t xml:space="preserve"> с стороны квартала</w:t>
      </w:r>
      <w:r w:rsidR="006D36EB" w:rsidRPr="00973524">
        <w:t xml:space="preserve"> меньшей длины</w:t>
      </w:r>
      <w:r w:rsidRPr="00973524">
        <w:t>.</w:t>
      </w:r>
    </w:p>
    <w:p w14:paraId="6A961F92" w14:textId="71A00E97" w:rsidR="00B244D9" w:rsidRPr="00FF75EB" w:rsidRDefault="00AF03B3" w:rsidP="00177936">
      <w:pPr>
        <w:numPr>
          <w:ilvl w:val="1"/>
          <w:numId w:val="17"/>
        </w:numPr>
      </w:pPr>
      <w:r w:rsidRPr="00973524">
        <w:t>Интервал размещения сквозных велосипедных</w:t>
      </w:r>
      <w:r w:rsidR="00CE1F7F" w:rsidRPr="00973524">
        <w:t xml:space="preserve"> (</w:t>
      </w:r>
      <w:r w:rsidR="00BD36CD" w:rsidRPr="00973524">
        <w:t xml:space="preserve">в том числе для </w:t>
      </w:r>
      <w:r w:rsidR="00CE1F7F" w:rsidRPr="00973524">
        <w:t>средств индивидуальной мобильности)</w:t>
      </w:r>
      <w:r w:rsidRPr="00973524">
        <w:t xml:space="preserve"> и пешеходных путей, соединяющих улицы и другие</w:t>
      </w:r>
      <w:r w:rsidR="00573669" w:rsidRPr="00973524">
        <w:t xml:space="preserve"> территории общего пользования</w:t>
      </w:r>
      <w:r w:rsidRPr="00973524">
        <w:t xml:space="preserve"> по внутриквартальным территориям</w:t>
      </w:r>
      <w:r w:rsidR="0026216C" w:rsidRPr="00973524">
        <w:t>,</w:t>
      </w:r>
      <w:r w:rsidRPr="00973524">
        <w:t xml:space="preserve"> </w:t>
      </w:r>
      <w:r w:rsidR="00B27B07" w:rsidRPr="00973524">
        <w:t xml:space="preserve">рекомендуется принимать </w:t>
      </w:r>
      <w:r w:rsidRPr="00973524">
        <w:t xml:space="preserve">не более 120 м, в том числе проходящих </w:t>
      </w:r>
      <w:r w:rsidRPr="00FF75EB">
        <w:t xml:space="preserve">через внутриквартальные территории. </w:t>
      </w:r>
    </w:p>
    <w:p w14:paraId="1C4625BE" w14:textId="7E9709E0" w:rsidR="00B244D9" w:rsidRPr="00FF75EB" w:rsidRDefault="00AF03B3" w:rsidP="00177936">
      <w:pPr>
        <w:numPr>
          <w:ilvl w:val="1"/>
          <w:numId w:val="17"/>
        </w:numPr>
      </w:pPr>
      <w:r w:rsidRPr="00FF75EB">
        <w:t>Ориентацию кварталов следует выбирать с учетом преобладающих направлений сезонных ветров. Длинные стороны кварталов следует ориентировать к преобладающему направлению зимних ветров под прямым углом (отклонении не более 30 °).</w:t>
      </w:r>
    </w:p>
    <w:p w14:paraId="4A22AD9C" w14:textId="24394AA1" w:rsidR="00B244D9" w:rsidRPr="00FF75EB" w:rsidRDefault="00AF03B3" w:rsidP="00217C2A">
      <w:pPr>
        <w:pStyle w:val="3"/>
      </w:pPr>
      <w:bookmarkStart w:id="76" w:name="3as4poj" w:colFirst="0" w:colLast="0"/>
      <w:bookmarkStart w:id="77" w:name="1pxezwc" w:colFirst="0" w:colLast="0"/>
      <w:bookmarkStart w:id="78" w:name="49x2ik5" w:colFirst="0" w:colLast="0"/>
      <w:bookmarkStart w:id="79" w:name="_2p2csry" w:colFirst="0" w:colLast="0"/>
      <w:bookmarkStart w:id="80" w:name="_Toc133485372"/>
      <w:bookmarkStart w:id="81" w:name="_Toc133485520"/>
      <w:bookmarkEnd w:id="76"/>
      <w:bookmarkEnd w:id="77"/>
      <w:bookmarkEnd w:id="78"/>
      <w:bookmarkEnd w:id="79"/>
      <w:r w:rsidRPr="00FF75EB">
        <w:t xml:space="preserve">Параметры </w:t>
      </w:r>
      <w:r w:rsidR="00E7719E" w:rsidRPr="00FF75EB">
        <w:t xml:space="preserve">и характеристики </w:t>
      </w:r>
      <w:r w:rsidRPr="00FF75EB">
        <w:t>земельных участков</w:t>
      </w:r>
      <w:bookmarkEnd w:id="80"/>
      <w:bookmarkEnd w:id="81"/>
    </w:p>
    <w:p w14:paraId="2F6B0D5E" w14:textId="7E9C3A37" w:rsidR="00B244D9" w:rsidRPr="00973524" w:rsidRDefault="00940F20" w:rsidP="00177936">
      <w:pPr>
        <w:numPr>
          <w:ilvl w:val="1"/>
          <w:numId w:val="17"/>
        </w:numPr>
      </w:pPr>
      <w:r w:rsidRPr="00973524">
        <w:lastRenderedPageBreak/>
        <w:t xml:space="preserve">Площадь </w:t>
      </w:r>
      <w:r w:rsidR="00AF03B3" w:rsidRPr="00973524">
        <w:t xml:space="preserve">земельного участка </w:t>
      </w:r>
      <w:r w:rsidR="00D82D0F" w:rsidRPr="00973524">
        <w:t xml:space="preserve">для многоквартирных жилых домов </w:t>
      </w:r>
      <w:r w:rsidR="00AF03B3" w:rsidRPr="00973524">
        <w:t xml:space="preserve">в пределах квартала </w:t>
      </w:r>
      <w:r w:rsidR="003E049C" w:rsidRPr="00973524">
        <w:t>рекомендуется</w:t>
      </w:r>
      <w:r w:rsidR="00AF03B3" w:rsidRPr="00973524">
        <w:t xml:space="preserve"> принимать не более 0,4 га. </w:t>
      </w:r>
    </w:p>
    <w:p w14:paraId="38ECA4DE" w14:textId="77777777" w:rsidR="00B244D9" w:rsidRPr="00973524" w:rsidRDefault="00AF03B3" w:rsidP="00177936">
      <w:pPr>
        <w:numPr>
          <w:ilvl w:val="1"/>
          <w:numId w:val="17"/>
        </w:numPr>
      </w:pPr>
      <w:r w:rsidRPr="00973524">
        <w:t>При размещении жилой застройки в зонах формирования общегородских центров и локальных центров городских районов с высокой плотностью населения жилой квартал может состоять из жилой группы, при этом:</w:t>
      </w:r>
      <w:bookmarkStart w:id="82" w:name="_GoBack"/>
    </w:p>
    <w:bookmarkEnd w:id="82"/>
    <w:p w14:paraId="150A4489" w14:textId="672499C1" w:rsidR="00B244D9" w:rsidRPr="00973524" w:rsidRDefault="00AF03B3" w:rsidP="0041611B">
      <w:pPr>
        <w:ind w:firstLine="567"/>
      </w:pPr>
      <w:r w:rsidRPr="00973524">
        <w:t>- плотность застройки</w:t>
      </w:r>
      <w:r w:rsidR="00A04A22" w:rsidRPr="00973524">
        <w:t xml:space="preserve"> земельного участка в жилом квартале</w:t>
      </w:r>
      <w:r w:rsidRPr="00973524">
        <w:t xml:space="preserve"> допускается принимать от </w:t>
      </w:r>
      <w:r w:rsidR="001A4D7B" w:rsidRPr="00973524">
        <w:t>1</w:t>
      </w:r>
      <w:r w:rsidR="00982BF2" w:rsidRPr="00973524">
        <w:t>2</w:t>
      </w:r>
      <w:r w:rsidRPr="00973524">
        <w:t xml:space="preserve"> до </w:t>
      </w:r>
      <w:r w:rsidR="00982BF2" w:rsidRPr="00973524">
        <w:t>55</w:t>
      </w:r>
      <w:r w:rsidRPr="00973524">
        <w:t xml:space="preserve"> тыс.</w:t>
      </w:r>
      <w:r w:rsidR="0026216C" w:rsidRPr="00973524">
        <w:t xml:space="preserve"> </w:t>
      </w:r>
      <w:r w:rsidRPr="00973524">
        <w:t>м</w:t>
      </w:r>
      <w:r w:rsidRPr="00973524">
        <w:rPr>
          <w:vertAlign w:val="superscript"/>
        </w:rPr>
        <w:t>2</w:t>
      </w:r>
      <w:r w:rsidRPr="00973524">
        <w:t>/га;</w:t>
      </w:r>
    </w:p>
    <w:p w14:paraId="45F3F564" w14:textId="3C5028B2" w:rsidR="00B244D9" w:rsidRPr="00973524" w:rsidRDefault="00AF03B3" w:rsidP="0041611B">
      <w:pPr>
        <w:ind w:firstLine="567"/>
      </w:pPr>
      <w:r w:rsidRPr="00973524">
        <w:t>- примыкание квартала к улице местного, рай</w:t>
      </w:r>
      <w:r w:rsidR="0026216C" w:rsidRPr="00973524">
        <w:t xml:space="preserve">онного или городского значения </w:t>
      </w:r>
      <w:r w:rsidRPr="00973524">
        <w:t>обязательно;</w:t>
      </w:r>
    </w:p>
    <w:p w14:paraId="3B19CAF4" w14:textId="0451D3A1" w:rsidR="00B244D9" w:rsidRPr="00973524" w:rsidRDefault="00AF03B3" w:rsidP="0041611B">
      <w:pPr>
        <w:ind w:firstLine="567"/>
      </w:pPr>
      <w:r w:rsidRPr="00973524">
        <w:t xml:space="preserve">- </w:t>
      </w:r>
      <w:r w:rsidR="00EC4630" w:rsidRPr="00973524">
        <w:t xml:space="preserve">процент общей площади </w:t>
      </w:r>
      <w:r w:rsidRPr="00973524">
        <w:t xml:space="preserve">объектов общественно-делового назначения в зоне пешеходной доступности </w:t>
      </w:r>
      <w:r w:rsidR="00B27B07" w:rsidRPr="00973524">
        <w:t xml:space="preserve">рекомендуется принимать </w:t>
      </w:r>
      <w:r w:rsidRPr="00973524">
        <w:t>не менее 30</w:t>
      </w:r>
      <w:r w:rsidR="00FD00ED" w:rsidRPr="00973524">
        <w:t xml:space="preserve"> </w:t>
      </w:r>
      <w:r w:rsidRPr="00973524">
        <w:t xml:space="preserve">% </w:t>
      </w:r>
      <w:r w:rsidR="004D0D96" w:rsidRPr="00973524">
        <w:t>возводимой застройки в зоне пешеходной доступности</w:t>
      </w:r>
      <w:r w:rsidR="00FD00ED" w:rsidRPr="00973524">
        <w:t>.</w:t>
      </w:r>
    </w:p>
    <w:p w14:paraId="678BD35F" w14:textId="244B7F4A" w:rsidR="00B244D9" w:rsidRPr="00FF75EB" w:rsidRDefault="00AF03B3" w:rsidP="00177936">
      <w:pPr>
        <w:numPr>
          <w:ilvl w:val="1"/>
          <w:numId w:val="17"/>
        </w:numPr>
      </w:pPr>
      <w:r w:rsidRPr="00FF75EB">
        <w:t xml:space="preserve">Для земельных участков на территории центральной модели городской среды </w:t>
      </w:r>
      <w:r w:rsidR="00B646F4" w:rsidRPr="00FF75EB">
        <w:t>рекомендуется</w:t>
      </w:r>
      <w:r w:rsidRPr="00FF75EB">
        <w:t xml:space="preserve"> устанавливать не менее двух разных видов разрешенного использования с кодами 2 («Жилая застройка»), 3 («Общественное использование объектов капитального строительства») и 4 («Предпринимательство») по [</w:t>
      </w:r>
      <w:r w:rsidR="00807967" w:rsidRPr="00FF75EB">
        <w:t>8</w:t>
      </w:r>
      <w:r w:rsidRPr="00FF75EB">
        <w:t>].</w:t>
      </w:r>
    </w:p>
    <w:p w14:paraId="709134FE" w14:textId="77777777" w:rsidR="00B244D9" w:rsidRPr="00FF75EB" w:rsidRDefault="00AF03B3" w:rsidP="00177936">
      <w:pPr>
        <w:numPr>
          <w:ilvl w:val="1"/>
          <w:numId w:val="17"/>
        </w:numPr>
      </w:pPr>
      <w:r w:rsidRPr="00FF75EB">
        <w:t>Выделение земельных участков размером более 0,4 га для жилой и многофункциональной застройки не рекомендуется.</w:t>
      </w:r>
    </w:p>
    <w:p w14:paraId="0DAAD575" w14:textId="158805D9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Земельные участки </w:t>
      </w:r>
      <w:r w:rsidR="00B646F4" w:rsidRPr="00973524">
        <w:t>рекомендуется</w:t>
      </w:r>
      <w:r w:rsidRPr="00973524">
        <w:t xml:space="preserve"> размещать с примыканием к красным линиям улиц. Минимальн</w:t>
      </w:r>
      <w:r w:rsidR="00070A47" w:rsidRPr="00973524">
        <w:t>ый</w:t>
      </w:r>
      <w:r w:rsidR="00B27B07" w:rsidRPr="00973524">
        <w:t xml:space="preserve"> </w:t>
      </w:r>
      <w:r w:rsidR="00EC4630" w:rsidRPr="00973524">
        <w:t xml:space="preserve">процент протяжённости </w:t>
      </w:r>
      <w:r w:rsidRPr="00973524">
        <w:t>периметра земельного участка на территории центральной модели городской среды, совпадающ</w:t>
      </w:r>
      <w:r w:rsidR="00EC4630" w:rsidRPr="00973524">
        <w:t>ий</w:t>
      </w:r>
      <w:r w:rsidRPr="00973524">
        <w:t xml:space="preserve"> с красными линиями </w:t>
      </w:r>
      <w:r w:rsidR="00B27B07" w:rsidRPr="00973524">
        <w:t xml:space="preserve">рекомендуется принимать </w:t>
      </w:r>
      <w:r w:rsidRPr="00973524">
        <w:t xml:space="preserve">не менее 15 %. </w:t>
      </w:r>
    </w:p>
    <w:p w14:paraId="6DCBB39B" w14:textId="2B8C0028" w:rsidR="00AF03B3" w:rsidRPr="00FF75EB" w:rsidRDefault="00AF03B3" w:rsidP="00177936">
      <w:pPr>
        <w:numPr>
          <w:ilvl w:val="1"/>
          <w:numId w:val="17"/>
        </w:numPr>
      </w:pPr>
      <w:r w:rsidRPr="00FF75EB">
        <w:t>Процент</w:t>
      </w:r>
      <w:r w:rsidR="005F2A9C" w:rsidRPr="00FF75EB">
        <w:t xml:space="preserve"> застройки</w:t>
      </w:r>
      <w:r w:rsidRPr="00FF75EB">
        <w:t xml:space="preserve"> земельного участка </w:t>
      </w:r>
      <w:r w:rsidR="00B646F4" w:rsidRPr="00FF75EB">
        <w:t>рекомендуется</w:t>
      </w:r>
      <w:r w:rsidRPr="00FF75EB">
        <w:t xml:space="preserve"> принимать с учетом достижения </w:t>
      </w:r>
      <w:r w:rsidR="0044539B" w:rsidRPr="00FF75EB">
        <w:t>требуемой</w:t>
      </w:r>
      <w:r w:rsidRPr="00FF75EB">
        <w:t xml:space="preserve"> плотности и этажности застройки на всей проектируемой территории центральной модели городской среды в соответствии с параметрами плотности застройки</w:t>
      </w:r>
      <w:r w:rsidR="00A04A22" w:rsidRPr="00FF75EB">
        <w:t xml:space="preserve"> земельного участка в квартале</w:t>
      </w:r>
      <w:r w:rsidRPr="00FF75EB">
        <w:t>, приведенными в таблице А</w:t>
      </w:r>
      <w:r w:rsidR="00FD00ED" w:rsidRPr="00FF75EB">
        <w:t>.</w:t>
      </w:r>
      <w:r w:rsidRPr="00FF75EB">
        <w:t>1.</w:t>
      </w:r>
    </w:p>
    <w:p w14:paraId="3AB633CD" w14:textId="1A6AD2A4" w:rsidR="00B244D9" w:rsidRPr="00FF75EB" w:rsidRDefault="00280A2B" w:rsidP="00280A2B">
      <w:pPr>
        <w:numPr>
          <w:ilvl w:val="1"/>
          <w:numId w:val="17"/>
        </w:numPr>
      </w:pPr>
      <w:r w:rsidRPr="00FF75EB">
        <w:t>Процент протяженности фасадов зданий, обеспечивающих фронт застройки вдоль красной линии квартала</w:t>
      </w:r>
      <w:r w:rsidR="00AF03B3" w:rsidRPr="00FF75EB">
        <w:t xml:space="preserve"> зависит от планируемой интенсивности пешеходных и транспортных потоков </w:t>
      </w:r>
      <w:r w:rsidR="00573669" w:rsidRPr="00FF75EB">
        <w:t>на территории общего пользования</w:t>
      </w:r>
      <w:r w:rsidR="00AF03B3" w:rsidRPr="00FF75EB">
        <w:t xml:space="preserve">, к </w:t>
      </w:r>
      <w:r w:rsidR="00AF03B3" w:rsidRPr="00FF75EB">
        <w:lastRenderedPageBreak/>
        <w:t xml:space="preserve">которому эти земельные участки примыкают. </w:t>
      </w:r>
    </w:p>
    <w:p w14:paraId="7AEE07ED" w14:textId="6DE023DF" w:rsidR="00B244D9" w:rsidRPr="00FF75EB" w:rsidRDefault="00AF03B3" w:rsidP="00217C2A">
      <w:pPr>
        <w:pStyle w:val="3"/>
      </w:pPr>
      <w:bookmarkStart w:id="83" w:name="_147n2zr" w:colFirst="0" w:colLast="0"/>
      <w:bookmarkStart w:id="84" w:name="_Toc133485373"/>
      <w:bookmarkStart w:id="85" w:name="_Toc133485521"/>
      <w:bookmarkEnd w:id="83"/>
      <w:r w:rsidRPr="00FF75EB">
        <w:t xml:space="preserve">Параметры </w:t>
      </w:r>
      <w:r w:rsidR="00E7719E" w:rsidRPr="00FF75EB">
        <w:t xml:space="preserve">и характеристики </w:t>
      </w:r>
      <w:r w:rsidRPr="00FF75EB">
        <w:t xml:space="preserve">жилой </w:t>
      </w:r>
      <w:r w:rsidR="00CF684C" w:rsidRPr="00FF75EB">
        <w:t xml:space="preserve">и многофункциональной </w:t>
      </w:r>
      <w:r w:rsidRPr="00FF75EB">
        <w:t>застройки</w:t>
      </w:r>
      <w:bookmarkEnd w:id="84"/>
      <w:bookmarkEnd w:id="85"/>
    </w:p>
    <w:p w14:paraId="18B301BE" w14:textId="3762B94E" w:rsidR="00B244D9" w:rsidRPr="00FF75EB" w:rsidRDefault="00AF03B3" w:rsidP="00177936">
      <w:pPr>
        <w:numPr>
          <w:ilvl w:val="1"/>
          <w:numId w:val="17"/>
        </w:numPr>
      </w:pPr>
      <w:r w:rsidRPr="00FF75EB">
        <w:t xml:space="preserve">Этажность зданий на территории центральной модели городской среды </w:t>
      </w:r>
      <w:r w:rsidR="00B646F4" w:rsidRPr="00FF75EB">
        <w:t xml:space="preserve">рекомендуется </w:t>
      </w:r>
      <w:r w:rsidRPr="00FF75EB">
        <w:t>устанавливать с учетом следующих требований:</w:t>
      </w:r>
    </w:p>
    <w:p w14:paraId="26568634" w14:textId="77777777" w:rsidR="00B244D9" w:rsidRPr="00FF75EB" w:rsidRDefault="00AF03B3" w:rsidP="0026216C">
      <w:r w:rsidRPr="00FF75EB">
        <w:t>-  обеспечения визуальных связей между квартирами и двором;</w:t>
      </w:r>
    </w:p>
    <w:p w14:paraId="60674ADC" w14:textId="3230857D" w:rsidR="00B244D9" w:rsidRPr="00FF75EB" w:rsidRDefault="00AF03B3" w:rsidP="0026216C">
      <w:pPr>
        <w:ind w:left="709" w:firstLine="0"/>
      </w:pPr>
      <w:r w:rsidRPr="00FF75EB">
        <w:t>- соблюдения рекомендуемых параметров соотноше</w:t>
      </w:r>
      <w:r w:rsidR="00603B29" w:rsidRPr="00FF75EB">
        <w:t>ния высоты застройки и открытых</w:t>
      </w:r>
      <w:r w:rsidR="007529CA" w:rsidRPr="00FF75EB">
        <w:t xml:space="preserve"> пространст</w:t>
      </w:r>
      <w:r w:rsidR="00A04A22" w:rsidRPr="00FF75EB">
        <w:t>в</w:t>
      </w:r>
      <w:r w:rsidRPr="00FF75EB">
        <w:t>;</w:t>
      </w:r>
    </w:p>
    <w:p w14:paraId="75AFCF2F" w14:textId="1F12978D" w:rsidR="00B244D9" w:rsidRPr="00FF75EB" w:rsidRDefault="00AF03B3" w:rsidP="0041611B">
      <w:pPr>
        <w:ind w:firstLine="567"/>
      </w:pPr>
      <w:r w:rsidRPr="00FF75EB">
        <w:t>- сохранения рекомендуемой плотности застройки</w:t>
      </w:r>
      <w:r w:rsidR="00A04A22" w:rsidRPr="00FF75EB">
        <w:t xml:space="preserve"> земельного участка в </w:t>
      </w:r>
      <w:r w:rsidR="00BF38F6" w:rsidRPr="00FF75EB">
        <w:t xml:space="preserve">жилом </w:t>
      </w:r>
      <w:r w:rsidR="00A04A22" w:rsidRPr="00FF75EB">
        <w:t>квартале</w:t>
      </w:r>
      <w:r w:rsidRPr="00FF75EB">
        <w:t>.</w:t>
      </w:r>
    </w:p>
    <w:p w14:paraId="74AC222D" w14:textId="35B04F07" w:rsidR="00B244D9" w:rsidRPr="00FF75EB" w:rsidRDefault="00AF03B3" w:rsidP="00177936">
      <w:pPr>
        <w:numPr>
          <w:ilvl w:val="1"/>
          <w:numId w:val="17"/>
        </w:numPr>
      </w:pPr>
      <w:r w:rsidRPr="00FF75EB">
        <w:t>Этажность зданий на территории центральной модели горо</w:t>
      </w:r>
      <w:r w:rsidR="003E049C" w:rsidRPr="00FF75EB">
        <w:t xml:space="preserve">дской среды </w:t>
      </w:r>
      <w:r w:rsidR="00B646F4" w:rsidRPr="00FF75EB">
        <w:t xml:space="preserve">рекомендуется </w:t>
      </w:r>
      <w:r w:rsidR="003E049C" w:rsidRPr="00FF75EB">
        <w:t xml:space="preserve">принимать 7 </w:t>
      </w:r>
      <w:r w:rsidRPr="00FF75EB">
        <w:t>– 9 этажей. Для достижения визуального разнообразия тер</w:t>
      </w:r>
      <w:r w:rsidR="003E049C" w:rsidRPr="00FF75EB">
        <w:t>ритории отдельные здания рекомендуется</w:t>
      </w:r>
      <w:r w:rsidRPr="00FF75EB">
        <w:t xml:space="preserve"> устраивать по требованиям к </w:t>
      </w:r>
      <w:r w:rsidR="00AC633C" w:rsidRPr="00FF75EB">
        <w:t>композиционным доминантам</w:t>
      </w:r>
      <w:r w:rsidRPr="00FF75EB">
        <w:t xml:space="preserve"> на территории центральной модели городской среды.</w:t>
      </w:r>
    </w:p>
    <w:p w14:paraId="0AA80BF7" w14:textId="5887F3AB" w:rsidR="00B244D9" w:rsidRPr="00FF75EB" w:rsidRDefault="00AF03B3" w:rsidP="00177936">
      <w:pPr>
        <w:numPr>
          <w:ilvl w:val="1"/>
          <w:numId w:val="17"/>
        </w:numPr>
      </w:pPr>
      <w:r w:rsidRPr="00FF75EB">
        <w:t>Для обеспечения визуальной связи жилых помещений с озелененными терри</w:t>
      </w:r>
      <w:r w:rsidR="003E049C" w:rsidRPr="00FF75EB">
        <w:t>ториями этажность зданий рекомендуется</w:t>
      </w:r>
      <w:r w:rsidRPr="00FF75EB">
        <w:t xml:space="preserve"> постепенно снижать в сторону границы с озелененной территорией.</w:t>
      </w:r>
    </w:p>
    <w:p w14:paraId="6BDFC0B2" w14:textId="12041B37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Застройку жилых территорий центральной модели городской среды </w:t>
      </w:r>
      <w:r w:rsidR="00B646F4" w:rsidRPr="00973524">
        <w:t xml:space="preserve">рекомендуется </w:t>
      </w:r>
      <w:r w:rsidRPr="00973524">
        <w:t xml:space="preserve">осуществлять зданиями жилыми многоквартирными секционного, галерейного и коридорного типа. При этом </w:t>
      </w:r>
      <w:r w:rsidR="00B646F4" w:rsidRPr="00973524">
        <w:t xml:space="preserve">рекомендуется </w:t>
      </w:r>
      <w:r w:rsidRPr="00973524">
        <w:t>формировать</w:t>
      </w:r>
      <w:r w:rsidR="003E049C" w:rsidRPr="00973524">
        <w:t xml:space="preserve"> закрытый периметр кварталов. </w:t>
      </w:r>
      <w:r w:rsidR="00EC4630" w:rsidRPr="00973524">
        <w:t xml:space="preserve">Процент </w:t>
      </w:r>
      <w:r w:rsidR="0001113B" w:rsidRPr="00973524">
        <w:t xml:space="preserve">сплошной </w:t>
      </w:r>
      <w:r w:rsidR="005F2A9C" w:rsidRPr="00973524">
        <w:t xml:space="preserve">застройки </w:t>
      </w:r>
      <w:r w:rsidRPr="00973524">
        <w:t>участков вдоль красных линий для формирования уличного фронта и отступы уличного фронта от красных линий следует принимать по 5.20.</w:t>
      </w:r>
    </w:p>
    <w:p w14:paraId="01F04ED3" w14:textId="77777777" w:rsidR="00B244D9" w:rsidRPr="00973524" w:rsidRDefault="00AF03B3" w:rsidP="00177936">
      <w:pPr>
        <w:numPr>
          <w:ilvl w:val="1"/>
          <w:numId w:val="17"/>
        </w:numPr>
      </w:pPr>
      <w:r w:rsidRPr="00973524">
        <w:t>Для формирования фронта застройки рекомендуется объединять отдельно стоящие односекционные дома стилобатом, предусматривать застройку блокированными, многосекционными, коридорными и галерейными домами.</w:t>
      </w:r>
    </w:p>
    <w:p w14:paraId="7B0CA654" w14:textId="17FB685D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Рекомендуется разграничение зонирования многофункциональных зданий по вертикали. На нижних этажах следует предусматривать объекты общественного назначения, </w:t>
      </w:r>
      <w:r w:rsidR="00D9729D" w:rsidRPr="00973524">
        <w:t xml:space="preserve">выше </w:t>
      </w:r>
      <w:r w:rsidRPr="00973524">
        <w:t>–</w:t>
      </w:r>
      <w:r w:rsidR="00A60D71" w:rsidRPr="00973524">
        <w:t xml:space="preserve"> </w:t>
      </w:r>
      <w:r w:rsidRPr="00973524">
        <w:t xml:space="preserve">жилые и общедомовые помещения для </w:t>
      </w:r>
      <w:r w:rsidRPr="00973524">
        <w:lastRenderedPageBreak/>
        <w:t xml:space="preserve">жильцов. На эксплуатируемых кровлях </w:t>
      </w:r>
      <w:r w:rsidR="00B646F4" w:rsidRPr="00973524">
        <w:t xml:space="preserve">рекомендуется </w:t>
      </w:r>
      <w:r w:rsidRPr="00973524">
        <w:t>устраивать террасы, сады, спортивные и</w:t>
      </w:r>
      <w:r w:rsidR="00031960" w:rsidRPr="00973524">
        <w:t xml:space="preserve"> детские</w:t>
      </w:r>
      <w:r w:rsidRPr="00973524">
        <w:t xml:space="preserve"> игровые площадки, рекреационные места общего пользование для жильцов здания. </w:t>
      </w:r>
    </w:p>
    <w:p w14:paraId="2F55CEC5" w14:textId="2FA4B1F6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На первых этажах зданий, преимущественно вдоль пешеходных зон и красных линий, </w:t>
      </w:r>
      <w:r w:rsidR="00B646F4" w:rsidRPr="00973524">
        <w:t xml:space="preserve">рекомендуется </w:t>
      </w:r>
      <w:r w:rsidRPr="00973524">
        <w:t xml:space="preserve">размещать объекты бытового обслуживания, общественного питания, торговли, здравоохранения, культуры, физической культуры и спорта, социального обслуживания населения, бизнес-школ и бизнес-инкубаторов, центров дистанционного обучения, инновационных исследовательских и проектных учреждений и организаций, объектов предпринимательства  при условии соблюдения требований </w:t>
      </w:r>
      <w:r w:rsidR="00807967" w:rsidRPr="00973524">
        <w:t>[7]</w:t>
      </w:r>
      <w:r w:rsidRPr="00973524">
        <w:t xml:space="preserve"> для жилых зданий и территорий, а также с учетом необходимости проведения погрузочно-разгрузочных работ.</w:t>
      </w:r>
    </w:p>
    <w:p w14:paraId="09EA157D" w14:textId="646990A5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Шаг несущих конструкций помещений общественного назначения рекомендуется назначать таким образом, чтобы он обеспечивал возможность </w:t>
      </w:r>
      <w:r w:rsidR="00EF1A1E" w:rsidRPr="00973524">
        <w:t>устройства</w:t>
      </w:r>
      <w:r w:rsidRPr="00973524">
        <w:t xml:space="preserve"> помещений с гибким </w:t>
      </w:r>
      <w:r w:rsidR="00EF1A1E" w:rsidRPr="00973524">
        <w:t>функциональным</w:t>
      </w:r>
      <w:r w:rsidRPr="00973524">
        <w:t xml:space="preserve"> назначением по СП 118.13330</w:t>
      </w:r>
      <w:r w:rsidR="00416142" w:rsidRPr="00973524">
        <w:t xml:space="preserve"> </w:t>
      </w:r>
      <w:r w:rsidRPr="00973524">
        <w:t>с устройством дополнительных отдельных входов с улицы по э</w:t>
      </w:r>
      <w:r w:rsidR="0026216C" w:rsidRPr="00973524">
        <w:t>ксплуатационной необходимости.</w:t>
      </w:r>
    </w:p>
    <w:p w14:paraId="74471F8B" w14:textId="6697B8F9" w:rsidR="00B244D9" w:rsidRPr="00973524" w:rsidRDefault="00AF03B3" w:rsidP="00177936">
      <w:pPr>
        <w:numPr>
          <w:ilvl w:val="1"/>
          <w:numId w:val="17"/>
        </w:numPr>
      </w:pPr>
      <w:r w:rsidRPr="00973524">
        <w:t>В цент</w:t>
      </w:r>
      <w:r w:rsidR="0026216C" w:rsidRPr="00973524">
        <w:t xml:space="preserve">ральной модели городской среды </w:t>
      </w:r>
      <w:r w:rsidRPr="00973524">
        <w:t xml:space="preserve">высота общественных помещений на первых этажах </w:t>
      </w:r>
      <w:r w:rsidR="003E049C" w:rsidRPr="00973524">
        <w:t xml:space="preserve">жилой и многофункциональной </w:t>
      </w:r>
      <w:r w:rsidRPr="00973524">
        <w:t xml:space="preserve">застройки принимается не менее 3,5 </w:t>
      </w:r>
      <w:r w:rsidR="00C91B41" w:rsidRPr="00973524">
        <w:t>м для</w:t>
      </w:r>
      <w:r w:rsidRPr="00973524">
        <w:t xml:space="preserve"> зданий, </w:t>
      </w:r>
      <w:r w:rsidR="005F2A9C" w:rsidRPr="00973524">
        <w:t xml:space="preserve">размещаемых вдоль красных линий </w:t>
      </w:r>
      <w:r w:rsidRPr="00973524">
        <w:t>улиц городского и районного значения, а также площадей, для улиц местного значения - не менее 100 м от их пересечения с улицами городского и районного значения и в радиусе не менее 50 м — от пересечения с другими улицами местного значения.</w:t>
      </w:r>
    </w:p>
    <w:p w14:paraId="67920E1B" w14:textId="5ADCBDCB" w:rsidR="00B244D9" w:rsidRPr="00973524" w:rsidRDefault="00AF03B3" w:rsidP="00177936">
      <w:pPr>
        <w:numPr>
          <w:ilvl w:val="1"/>
          <w:numId w:val="17"/>
        </w:numPr>
      </w:pPr>
      <w:r w:rsidRPr="00973524">
        <w:t>Процент остекления фасада первого этажа многоквартирных жилых зданий на территории центральной модели</w:t>
      </w:r>
      <w:r w:rsidR="00FC4E15" w:rsidRPr="00973524">
        <w:t xml:space="preserve"> </w:t>
      </w:r>
      <w:r w:rsidRPr="00973524">
        <w:t>городской среды принимают, не менее:</w:t>
      </w:r>
    </w:p>
    <w:p w14:paraId="69341053" w14:textId="108CA2C0" w:rsidR="00B244D9" w:rsidRPr="00973524" w:rsidRDefault="00AF03B3" w:rsidP="0041611B">
      <w:pPr>
        <w:ind w:firstLine="567"/>
      </w:pPr>
      <w:r w:rsidRPr="00973524">
        <w:t>- вдоль улиц городско</w:t>
      </w:r>
      <w:r w:rsidR="0026216C" w:rsidRPr="00973524">
        <w:t>го</w:t>
      </w:r>
      <w:r w:rsidR="00280A2B" w:rsidRPr="00973524">
        <w:t xml:space="preserve"> и районного</w:t>
      </w:r>
      <w:r w:rsidR="0026216C" w:rsidRPr="00973524">
        <w:t xml:space="preserve"> значения</w:t>
      </w:r>
      <w:r w:rsidR="00280A2B" w:rsidRPr="00973524">
        <w:t>,</w:t>
      </w:r>
      <w:r w:rsidR="009C3A7A" w:rsidRPr="00973524">
        <w:t xml:space="preserve"> площадей — 80 %;</w:t>
      </w:r>
    </w:p>
    <w:p w14:paraId="0D633D49" w14:textId="2BC68B1E" w:rsidR="00B244D9" w:rsidRPr="00973524" w:rsidRDefault="00AF03B3" w:rsidP="0041611B">
      <w:pPr>
        <w:ind w:firstLine="567"/>
      </w:pPr>
      <w:r w:rsidRPr="00973524">
        <w:t xml:space="preserve">- вдоль улиц </w:t>
      </w:r>
      <w:r w:rsidR="00280A2B" w:rsidRPr="00973524">
        <w:t>в зонах жилой застройки с расчетной скоростью до 50 км</w:t>
      </w:r>
      <w:r w:rsidR="009674D8" w:rsidRPr="00973524">
        <w:rPr>
          <w:highlight w:val="lightGray"/>
        </w:rPr>
        <w:t>/</w:t>
      </w:r>
      <w:r w:rsidR="00280A2B" w:rsidRPr="00973524">
        <w:t xml:space="preserve">час </w:t>
      </w:r>
      <w:r w:rsidRPr="00973524">
        <w:t>– от 40 % до 60 %;</w:t>
      </w:r>
    </w:p>
    <w:p w14:paraId="3332DA09" w14:textId="2F325816" w:rsidR="00B244D9" w:rsidRPr="00973524" w:rsidRDefault="00AF03B3" w:rsidP="0041611B">
      <w:pPr>
        <w:ind w:firstLine="567"/>
      </w:pPr>
      <w:r w:rsidRPr="00973524">
        <w:t xml:space="preserve">- вдоль улиц </w:t>
      </w:r>
      <w:r w:rsidR="00280A2B" w:rsidRPr="00973524">
        <w:t>в зонах жилой застройки с расчетной ск</w:t>
      </w:r>
      <w:r w:rsidR="009674D8" w:rsidRPr="00973524">
        <w:rPr>
          <w:highlight w:val="lightGray"/>
        </w:rPr>
        <w:t>о</w:t>
      </w:r>
      <w:r w:rsidR="00280A2B" w:rsidRPr="00973524">
        <w:t>ростью до 30 км</w:t>
      </w:r>
      <w:r w:rsidR="009674D8" w:rsidRPr="00973524">
        <w:rPr>
          <w:highlight w:val="lightGray"/>
        </w:rPr>
        <w:t>/</w:t>
      </w:r>
      <w:r w:rsidR="00280A2B" w:rsidRPr="00973524">
        <w:t xml:space="preserve">час </w:t>
      </w:r>
      <w:r w:rsidRPr="00973524">
        <w:t xml:space="preserve">и </w:t>
      </w:r>
      <w:r w:rsidRPr="00973524">
        <w:lastRenderedPageBreak/>
        <w:t xml:space="preserve">площадей - 20 %. </w:t>
      </w:r>
    </w:p>
    <w:p w14:paraId="40E34DCE" w14:textId="776D75F8" w:rsidR="00B244D9" w:rsidRPr="00973524" w:rsidRDefault="00AF03B3" w:rsidP="0041611B">
      <w:pPr>
        <w:ind w:firstLine="567"/>
      </w:pPr>
      <w:r w:rsidRPr="00973524">
        <w:t>Устройство фасадов без оконных проемов вдоль указанных улиц не допускается. Нежилые помещени</w:t>
      </w:r>
      <w:r w:rsidR="0026216C" w:rsidRPr="00973524">
        <w:t xml:space="preserve">я нижних этажей зданий следует </w:t>
      </w:r>
      <w:r w:rsidRPr="00973524">
        <w:t>визуально отделять от жилой части здания применением иной конфигурации и габаритных размеров оконных проемов.</w:t>
      </w:r>
    </w:p>
    <w:p w14:paraId="2E5DF7DD" w14:textId="77777777" w:rsidR="00B244D9" w:rsidRPr="00973524" w:rsidRDefault="00AF03B3" w:rsidP="00177936">
      <w:pPr>
        <w:numPr>
          <w:ilvl w:val="1"/>
          <w:numId w:val="17"/>
        </w:numPr>
      </w:pPr>
      <w:r w:rsidRPr="00973524">
        <w:t>Размещение жилых помещений на первых этажах вдоль пешеходных зон не рекомендуется.</w:t>
      </w:r>
    </w:p>
    <w:p w14:paraId="65FAA63C" w14:textId="6789CE73" w:rsidR="00B244D9" w:rsidRPr="00973524" w:rsidRDefault="00AF03B3" w:rsidP="00177936">
      <w:pPr>
        <w:numPr>
          <w:ilvl w:val="1"/>
          <w:numId w:val="17"/>
        </w:numPr>
      </w:pPr>
      <w:r w:rsidRPr="00973524">
        <w:t>Процент жилых помещений в жилых многоквартирных дом</w:t>
      </w:r>
      <w:r w:rsidR="00416142" w:rsidRPr="00973524">
        <w:t>ах</w:t>
      </w:r>
      <w:r w:rsidRPr="00973524">
        <w:t xml:space="preserve"> и многофункциональных зданий, имеющих отдельный вход с улицы</w:t>
      </w:r>
      <w:r w:rsidR="0026216C" w:rsidRPr="00973524">
        <w:t>,</w:t>
      </w:r>
      <w:r w:rsidRPr="00973524">
        <w:t xml:space="preserve"> </w:t>
      </w:r>
      <w:r w:rsidR="00B27B07" w:rsidRPr="00973524">
        <w:t xml:space="preserve">рекомендуется принимать </w:t>
      </w:r>
      <w:r w:rsidRPr="00973524">
        <w:t xml:space="preserve">быть не менее 3%. При этом допускается устройство изолированных входных групп на несколько квартир, расположенных первом и втором этажах; устройство отдельного входа с улицы в каждую из квартир первого этажа. </w:t>
      </w:r>
    </w:p>
    <w:p w14:paraId="5BC83A8A" w14:textId="74FFA187" w:rsidR="00B244D9" w:rsidRPr="00973524" w:rsidRDefault="00AF03B3" w:rsidP="00177936">
      <w:pPr>
        <w:numPr>
          <w:ilvl w:val="1"/>
          <w:numId w:val="17"/>
        </w:numPr>
      </w:pPr>
      <w:r w:rsidRPr="00973524">
        <w:t>Высот</w:t>
      </w:r>
      <w:r w:rsidR="00B27B07" w:rsidRPr="00973524">
        <w:t>у</w:t>
      </w:r>
      <w:r w:rsidRPr="00973524">
        <w:t xml:space="preserve"> входа в здания относительно уровня тротуара вдоль улиц городского и районного значения, а также вдоль площадей в центральной модели городской среды </w:t>
      </w:r>
      <w:r w:rsidR="00B27B07" w:rsidRPr="00973524">
        <w:t xml:space="preserve">рекомендуется принимать </w:t>
      </w:r>
      <w:r w:rsidRPr="00973524">
        <w:t xml:space="preserve">не более 0,15 м, </w:t>
      </w:r>
      <w:r w:rsidR="00280A2B" w:rsidRPr="00973524">
        <w:t xml:space="preserve">улиц в зонах жилой застройки </w:t>
      </w:r>
      <w:r w:rsidR="00E32C6B" w:rsidRPr="00973524">
        <w:t xml:space="preserve">от 0,15 м до </w:t>
      </w:r>
      <w:r w:rsidRPr="00973524">
        <w:t xml:space="preserve">0,45 м. </w:t>
      </w:r>
      <w:r w:rsidR="00F46FD7" w:rsidRPr="00973524">
        <w:t>Вход в жилые здания рекомендуется организовывать с уровня земли.</w:t>
      </w:r>
    </w:p>
    <w:p w14:paraId="2B7AABCE" w14:textId="48838B6E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 Для жителей первых этажей на придомовой территории допускается </w:t>
      </w:r>
      <w:r w:rsidR="00C91B41" w:rsidRPr="00973524">
        <w:t>выделение террас</w:t>
      </w:r>
      <w:r w:rsidRPr="00973524">
        <w:t xml:space="preserve"> и палисадников, примыкающих к индивидуальным входам в жилые помещения. Для жителей верхних этажей рекомендуется устройство террас с индивидуальным входом из жилого помещения на кровле здания, размещение общих для всех жильцов здания рекреационных площадок.</w:t>
      </w:r>
    </w:p>
    <w:p w14:paraId="1C1DD85A" w14:textId="77777777" w:rsidR="00B244D9" w:rsidRPr="00973524" w:rsidRDefault="00AF03B3" w:rsidP="00177936">
      <w:pPr>
        <w:numPr>
          <w:ilvl w:val="1"/>
          <w:numId w:val="17"/>
        </w:numPr>
      </w:pPr>
      <w:r w:rsidRPr="00973524">
        <w:t>В жилых и многофункциональных зданиях следует предусматривать помещения для отдыха и досуга жильцов, кладовые и места хранения вне жилых помещений в соответствии с СП 54.13330 и СП 160.13330.</w:t>
      </w:r>
    </w:p>
    <w:p w14:paraId="4001B85B" w14:textId="7D1092C3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На придомовой территории многоквартирных домов </w:t>
      </w:r>
      <w:r w:rsidR="00CF684C" w:rsidRPr="00973524">
        <w:t>рекомендуется</w:t>
      </w:r>
      <w:r w:rsidRPr="00973524">
        <w:t xml:space="preserve"> размещать площадки (в том числе детские игровые и для занятий физкультурой), элементы озеленения. Дополнительные объекты на придомовой территории предусматривают заданием на проектирование с учетом требований СП 42.13330. </w:t>
      </w:r>
      <w:r w:rsidRPr="00973524">
        <w:lastRenderedPageBreak/>
        <w:t>На эксплуатируемой кровле жил</w:t>
      </w:r>
      <w:r w:rsidR="003E049C" w:rsidRPr="00973524">
        <w:t>ых многоквартирных домов рекомендуется</w:t>
      </w:r>
      <w:r w:rsidRPr="00973524">
        <w:t xml:space="preserve"> размещать площадки для отдыха жителей с учетом требований СП 1.13130, СП 2.13130, </w:t>
      </w:r>
      <w:r w:rsidR="00807967" w:rsidRPr="00973524">
        <w:t>[7]</w:t>
      </w:r>
      <w:r w:rsidRPr="00973524">
        <w:t>.</w:t>
      </w:r>
    </w:p>
    <w:p w14:paraId="1D0A55B9" w14:textId="4BE548A4" w:rsidR="00B244D9" w:rsidRPr="00973524" w:rsidRDefault="00AF03B3" w:rsidP="00217C2A">
      <w:pPr>
        <w:pStyle w:val="3"/>
      </w:pPr>
      <w:bookmarkStart w:id="86" w:name="_3o7alnk" w:colFirst="0" w:colLast="0"/>
      <w:bookmarkStart w:id="87" w:name="_Toc133485374"/>
      <w:bookmarkStart w:id="88" w:name="_Toc133485522"/>
      <w:bookmarkEnd w:id="86"/>
      <w:r w:rsidRPr="00973524">
        <w:t xml:space="preserve">Параметры </w:t>
      </w:r>
      <w:r w:rsidR="00E7719E" w:rsidRPr="00973524">
        <w:t xml:space="preserve">и характеристики </w:t>
      </w:r>
      <w:r w:rsidRPr="00973524">
        <w:t xml:space="preserve">размещения </w:t>
      </w:r>
      <w:r w:rsidR="009103C3" w:rsidRPr="00973524">
        <w:t>композиционных доминант</w:t>
      </w:r>
      <w:bookmarkEnd w:id="87"/>
      <w:bookmarkEnd w:id="88"/>
    </w:p>
    <w:p w14:paraId="30876BCE" w14:textId="79BD4CB8" w:rsidR="00B244D9" w:rsidRPr="00973524" w:rsidRDefault="00AF03B3" w:rsidP="00177936">
      <w:pPr>
        <w:numPr>
          <w:ilvl w:val="1"/>
          <w:numId w:val="17"/>
        </w:numPr>
      </w:pPr>
      <w:r w:rsidRPr="00973524">
        <w:t>Застройку</w:t>
      </w:r>
      <w:r w:rsidR="0001769C" w:rsidRPr="00973524">
        <w:t xml:space="preserve"> по</w:t>
      </w:r>
      <w:r w:rsidRPr="00973524">
        <w:t xml:space="preserve"> центрально</w:t>
      </w:r>
      <w:r w:rsidR="0029532D" w:rsidRPr="00973524">
        <w:t>й модели городской среды рекомендуется</w:t>
      </w:r>
      <w:r w:rsidRPr="00973524">
        <w:t xml:space="preserve"> предусматривать с максимальным разнообразием объемно</w:t>
      </w:r>
      <w:r w:rsidR="005E5BCC" w:rsidRPr="00973524">
        <w:softHyphen/>
        <w:t>-</w:t>
      </w:r>
      <w:r w:rsidRPr="00973524">
        <w:t xml:space="preserve">планировочных и архитектурных решений, преимущественно без использования </w:t>
      </w:r>
      <w:r w:rsidR="00D9729D" w:rsidRPr="00973524">
        <w:t xml:space="preserve">визуально </w:t>
      </w:r>
      <w:r w:rsidR="00C91B41" w:rsidRPr="00973524">
        <w:t>похожих проектов</w:t>
      </w:r>
      <w:r w:rsidRPr="00973524">
        <w:t xml:space="preserve"> на смежных территориях.</w:t>
      </w:r>
    </w:p>
    <w:p w14:paraId="563F9042" w14:textId="50BF4867" w:rsidR="00B244D9" w:rsidRPr="00973524" w:rsidRDefault="00AF03B3" w:rsidP="00177936">
      <w:pPr>
        <w:numPr>
          <w:ilvl w:val="1"/>
          <w:numId w:val="17"/>
        </w:numPr>
      </w:pPr>
      <w:r w:rsidRPr="00973524">
        <w:t xml:space="preserve">Этажность зданий </w:t>
      </w:r>
      <w:r w:rsidR="005E5BCC" w:rsidRPr="00973524">
        <w:t xml:space="preserve">– </w:t>
      </w:r>
      <w:r w:rsidR="00EF1A1E" w:rsidRPr="00973524">
        <w:t xml:space="preserve">композиционных доминант </w:t>
      </w:r>
      <w:r w:rsidRPr="00973524">
        <w:t>рекомендуется увеличивать относительно средней этажности застройки не более чем в 2 раза. Максимальную этажность зданий – высотных акцентов для центральной модели</w:t>
      </w:r>
      <w:r w:rsidR="00FC4E15" w:rsidRPr="00973524">
        <w:t xml:space="preserve"> </w:t>
      </w:r>
      <w:r w:rsidRPr="00973524">
        <w:t>не рекомендуется принимать более 18 этажей.</w:t>
      </w:r>
    </w:p>
    <w:p w14:paraId="5F8E0652" w14:textId="361E6A91" w:rsidR="00B244D9" w:rsidRPr="00FF75EB" w:rsidRDefault="00EC4630" w:rsidP="00177936">
      <w:pPr>
        <w:numPr>
          <w:ilvl w:val="1"/>
          <w:numId w:val="17"/>
        </w:numPr>
      </w:pPr>
      <w:r w:rsidRPr="00973524">
        <w:t xml:space="preserve">Процент </w:t>
      </w:r>
      <w:r w:rsidR="00AF03B3" w:rsidRPr="00973524">
        <w:t xml:space="preserve">площади застройки квартала для размещения зданий </w:t>
      </w:r>
      <w:r w:rsidR="00EF1A1E" w:rsidRPr="00973524">
        <w:t xml:space="preserve">композиционных доминант </w:t>
      </w:r>
      <w:r w:rsidR="0029532D" w:rsidRPr="00973524">
        <w:t xml:space="preserve">рекомендуется </w:t>
      </w:r>
      <w:r w:rsidR="00AF03B3" w:rsidRPr="00FF75EB">
        <w:t xml:space="preserve">принимать не более 25 % процентов. </w:t>
      </w:r>
    </w:p>
    <w:p w14:paraId="66956987" w14:textId="20628B0E" w:rsidR="00B244D9" w:rsidRPr="00FF75EB" w:rsidRDefault="00AF03B3" w:rsidP="00177936">
      <w:pPr>
        <w:numPr>
          <w:ilvl w:val="1"/>
          <w:numId w:val="17"/>
        </w:numPr>
      </w:pPr>
      <w:r w:rsidRPr="00FF75EB">
        <w:t xml:space="preserve">Допускается размещение кварталов с отдельными зданиями- </w:t>
      </w:r>
      <w:r w:rsidR="009103C3" w:rsidRPr="00FF75EB">
        <w:t xml:space="preserve">композиционными доминантами </w:t>
      </w:r>
      <w:r w:rsidRPr="00FF75EB">
        <w:t xml:space="preserve">в составе, формирование смежных кварталов, целиком сформированных высотными зданиями. </w:t>
      </w:r>
    </w:p>
    <w:p w14:paraId="0CFE55E9" w14:textId="3CAFC816" w:rsidR="00B244D9" w:rsidRPr="00FF75EB" w:rsidRDefault="00AF03B3" w:rsidP="00177936">
      <w:pPr>
        <w:numPr>
          <w:ilvl w:val="1"/>
          <w:numId w:val="17"/>
        </w:numPr>
      </w:pPr>
      <w:r w:rsidRPr="00FF75EB">
        <w:t>Не менее 20 % от общей площади зданий –</w:t>
      </w:r>
      <w:r w:rsidR="00AC633C" w:rsidRPr="00FF75EB">
        <w:t xml:space="preserve"> </w:t>
      </w:r>
      <w:r w:rsidR="009103C3" w:rsidRPr="00FF75EB">
        <w:t xml:space="preserve">композиционных доминант </w:t>
      </w:r>
      <w:r w:rsidRPr="00FF75EB">
        <w:t xml:space="preserve">многофункционального назначения </w:t>
      </w:r>
      <w:r w:rsidR="00B27B07" w:rsidRPr="00FF75EB">
        <w:t>рекомендуется отводить</w:t>
      </w:r>
      <w:r w:rsidRPr="00FF75EB">
        <w:t xml:space="preserve"> </w:t>
      </w:r>
      <w:r w:rsidR="00B27B07" w:rsidRPr="00FF75EB">
        <w:t>под</w:t>
      </w:r>
      <w:r w:rsidRPr="00FF75EB">
        <w:t xml:space="preserve"> жилые помещения.</w:t>
      </w:r>
    </w:p>
    <w:p w14:paraId="14327469" w14:textId="77777777" w:rsidR="00B244D9" w:rsidRPr="00FF75EB" w:rsidRDefault="00AF03B3" w:rsidP="00177936">
      <w:pPr>
        <w:numPr>
          <w:ilvl w:val="1"/>
          <w:numId w:val="17"/>
        </w:numPr>
      </w:pPr>
      <w:r w:rsidRPr="00FF75EB">
        <w:t>Визуальное разнообразие пешеходной зоны рекомендуется обеспечивать устройством входных групп жилых и общественных зданий, витрин магазинов, навесов от осадков и солнца вдоль улиц и по периметру площадей, уличных террас кафе и ресторанов, нестационарных объектов.</w:t>
      </w:r>
    </w:p>
    <w:p w14:paraId="6EA88C6D" w14:textId="77777777" w:rsidR="00B244D9" w:rsidRPr="00FF75EB" w:rsidRDefault="00AF03B3" w:rsidP="00177936">
      <w:pPr>
        <w:pStyle w:val="1"/>
        <w:numPr>
          <w:ilvl w:val="0"/>
          <w:numId w:val="17"/>
        </w:numPr>
      </w:pPr>
      <w:bookmarkStart w:id="89" w:name="_23ckvvd" w:colFirst="0" w:colLast="0"/>
      <w:bookmarkStart w:id="90" w:name="_Toc133485375"/>
      <w:bookmarkStart w:id="91" w:name="_Toc133485523"/>
      <w:bookmarkStart w:id="92" w:name="_Toc133485770"/>
      <w:bookmarkStart w:id="93" w:name="_Toc133494404"/>
      <w:bookmarkStart w:id="94" w:name="_Toc133494471"/>
      <w:bookmarkStart w:id="95" w:name="_Toc144295566"/>
      <w:bookmarkEnd w:id="89"/>
      <w:r w:rsidRPr="00FF75EB">
        <w:t>Транспортное обслуживание территории</w:t>
      </w:r>
      <w:bookmarkEnd w:id="90"/>
      <w:bookmarkEnd w:id="91"/>
      <w:bookmarkEnd w:id="92"/>
      <w:bookmarkEnd w:id="93"/>
      <w:bookmarkEnd w:id="94"/>
      <w:bookmarkEnd w:id="95"/>
      <w:r w:rsidRPr="00FF75EB">
        <w:t xml:space="preserve"> </w:t>
      </w:r>
    </w:p>
    <w:p w14:paraId="532018D9" w14:textId="2A2B98B4" w:rsidR="00B244D9" w:rsidRPr="00973524" w:rsidRDefault="00AF03B3" w:rsidP="0017793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 xml:space="preserve">Центральная модель включает систему улиц (общегородского, районного и местного значения) и площадей, где размещается основная доля объектов общественно-деловой инфраструктуры и проходят маршруты пассажирского транспорта общего пользования, связывающие территорию с другими частями </w:t>
      </w:r>
      <w:r w:rsidR="00A95214" w:rsidRPr="00973524">
        <w:lastRenderedPageBreak/>
        <w:t>городского поселения (городского округа)</w:t>
      </w:r>
      <w:r w:rsidRPr="00973524">
        <w:t>.</w:t>
      </w:r>
    </w:p>
    <w:p w14:paraId="1166225D" w14:textId="0CBD7FD8" w:rsidR="00B244D9" w:rsidRPr="00973524" w:rsidRDefault="00AF03B3" w:rsidP="00177936">
      <w:pPr>
        <w:numPr>
          <w:ilvl w:val="1"/>
          <w:numId w:val="21"/>
        </w:numPr>
      </w:pPr>
      <w:r w:rsidRPr="00973524">
        <w:t xml:space="preserve">При организации транспортного обслуживания на территории </w:t>
      </w:r>
      <w:r w:rsidR="0001769C" w:rsidRPr="00973524">
        <w:t xml:space="preserve">застройки по </w:t>
      </w:r>
      <w:r w:rsidRPr="00973524">
        <w:t xml:space="preserve">центральной модели городской среды </w:t>
      </w:r>
      <w:r w:rsidR="00B646F4" w:rsidRPr="00973524">
        <w:t xml:space="preserve">рекомендуется </w:t>
      </w:r>
      <w:r w:rsidRPr="00973524">
        <w:t xml:space="preserve">обеспечивать преобладание пассажирского транспорта общего пользования и предусматривать мероприятия для </w:t>
      </w:r>
      <w:r w:rsidR="0044539B" w:rsidRPr="00973524">
        <w:t xml:space="preserve">его </w:t>
      </w:r>
      <w:r w:rsidRPr="00973524">
        <w:t>приоритетного движения при необходимости.</w:t>
      </w:r>
    </w:p>
    <w:p w14:paraId="164101FC" w14:textId="7231A4BF" w:rsidR="00B244D9" w:rsidRPr="00FF75EB" w:rsidRDefault="0029532D" w:rsidP="00177936">
      <w:pPr>
        <w:numPr>
          <w:ilvl w:val="1"/>
          <w:numId w:val="21"/>
        </w:numPr>
      </w:pPr>
      <w:r w:rsidRPr="00FF75EB">
        <w:t>Рекомендуется</w:t>
      </w:r>
      <w:r w:rsidR="00AF03B3" w:rsidRPr="00FF75EB">
        <w:t xml:space="preserve"> предусматривать пешеходные и велосипедные пути</w:t>
      </w:r>
      <w:r w:rsidR="00CE1F7F" w:rsidRPr="00FF75EB">
        <w:t xml:space="preserve"> (</w:t>
      </w:r>
      <w:r w:rsidR="00BD36CD" w:rsidRPr="00FF75EB">
        <w:t xml:space="preserve">в том числе для </w:t>
      </w:r>
      <w:r w:rsidR="003104F2" w:rsidRPr="00FF75EB">
        <w:t xml:space="preserve">перемещения </w:t>
      </w:r>
      <w:r w:rsidR="00387997" w:rsidRPr="00FF75EB">
        <w:t xml:space="preserve">с использованием </w:t>
      </w:r>
      <w:r w:rsidR="003104F2" w:rsidRPr="00FF75EB">
        <w:t>СИМ</w:t>
      </w:r>
      <w:r w:rsidR="00CE1F7F" w:rsidRPr="00FF75EB">
        <w:t>)</w:t>
      </w:r>
      <w:r w:rsidR="00AF03B3" w:rsidRPr="00FF75EB">
        <w:t xml:space="preserve"> вдоль улиц, размещение пешеходных переходов и перекрестков (с интервалом 100–150 м</w:t>
      </w:r>
      <w:r w:rsidR="00416142" w:rsidRPr="00FF75EB">
        <w:t xml:space="preserve"> и чаще</w:t>
      </w:r>
      <w:r w:rsidR="00AF03B3" w:rsidRPr="00FF75EB">
        <w:t>), мероприятия по снижению скорости движения автомобилей, функциональное зонирование улиц.</w:t>
      </w:r>
    </w:p>
    <w:p w14:paraId="56F5DCDD" w14:textId="371D39B9" w:rsidR="00B244D9" w:rsidRPr="00FF75EB" w:rsidRDefault="00AF03B3" w:rsidP="00177936">
      <w:pPr>
        <w:numPr>
          <w:ilvl w:val="1"/>
          <w:numId w:val="21"/>
        </w:numPr>
      </w:pPr>
      <w:r w:rsidRPr="00FF75EB">
        <w:t xml:space="preserve">Уровень обслуживания общественным транспортом принимают по </w:t>
      </w:r>
      <w:bookmarkStart w:id="96" w:name="ihv636" w:colFirst="0" w:colLast="0"/>
      <w:bookmarkEnd w:id="96"/>
      <w:r w:rsidRPr="00FF75EB">
        <w:t xml:space="preserve">приложению Д свода правил </w:t>
      </w:r>
      <w:r w:rsidR="00A1471F" w:rsidRPr="00FF75EB">
        <w:t>по общим положениям проектирования моделей городской среды</w:t>
      </w:r>
      <w:r w:rsidRPr="00FF75EB">
        <w:t>.</w:t>
      </w:r>
    </w:p>
    <w:p w14:paraId="682CDCC7" w14:textId="32DBBACA" w:rsidR="00416142" w:rsidRPr="00FF75EB" w:rsidRDefault="00416142" w:rsidP="00177936">
      <w:pPr>
        <w:numPr>
          <w:ilvl w:val="1"/>
          <w:numId w:val="21"/>
        </w:numPr>
      </w:pPr>
      <w:r w:rsidRPr="00FF75EB">
        <w:t xml:space="preserve"> </w:t>
      </w:r>
      <w:r w:rsidR="00AF03B3" w:rsidRPr="00FF75EB">
        <w:t>На территории центральной модели</w:t>
      </w:r>
      <w:r w:rsidR="00FC4E15" w:rsidRPr="00FF75EB">
        <w:t xml:space="preserve"> </w:t>
      </w:r>
      <w:r w:rsidR="00AF03B3" w:rsidRPr="00FF75EB">
        <w:t xml:space="preserve">городской среды основным видом транспорта со значением параметра в 6 баллов по приложению Д свода правил по общим положениям </w:t>
      </w:r>
      <w:r w:rsidR="00A1471F" w:rsidRPr="00FF75EB">
        <w:t xml:space="preserve">проектирования </w:t>
      </w:r>
      <w:r w:rsidR="0029532D" w:rsidRPr="00FF75EB">
        <w:t>моделей городской среды рекомендуется</w:t>
      </w:r>
      <w:r w:rsidR="00AF03B3" w:rsidRPr="00FF75EB">
        <w:t xml:space="preserve"> предусматривать рельсовый транспорт (метро, городской пассажирский железнодорожный транспорт, трамвай – при наличии рельсового транспорта) и/или организацию выделенной полосы/системы приоритетного проезда транспортных пересечений для </w:t>
      </w:r>
      <w:r w:rsidRPr="00FF75EB">
        <w:t>маршрутных транспортных</w:t>
      </w:r>
      <w:bookmarkStart w:id="97" w:name="_26in1rg" w:colFirst="0" w:colLast="0"/>
      <w:bookmarkEnd w:id="97"/>
      <w:r w:rsidRPr="00FF75EB">
        <w:t>.</w:t>
      </w:r>
    </w:p>
    <w:p w14:paraId="3D4F42AF" w14:textId="34EFA229" w:rsidR="00B244D9" w:rsidRPr="00FF75EB" w:rsidRDefault="00AF03B3" w:rsidP="0041611B">
      <w:pPr>
        <w:keepNext/>
        <w:keepLines/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40"/>
        <w:ind w:firstLine="567"/>
        <w:outlineLvl w:val="1"/>
        <w:rPr>
          <w:b/>
        </w:rPr>
      </w:pPr>
      <w:bookmarkStart w:id="98" w:name="_Toc133485376"/>
      <w:bookmarkStart w:id="99" w:name="_Toc133485524"/>
      <w:bookmarkStart w:id="100" w:name="_Toc133485771"/>
      <w:bookmarkStart w:id="101" w:name="_Toc133494405"/>
      <w:bookmarkStart w:id="102" w:name="_Toc133494472"/>
      <w:bookmarkStart w:id="103" w:name="_Toc144295567"/>
      <w:r w:rsidRPr="00FF75EB">
        <w:rPr>
          <w:b/>
        </w:rPr>
        <w:t>Транспортная инфраструктура</w:t>
      </w:r>
      <w:bookmarkEnd w:id="98"/>
      <w:bookmarkEnd w:id="99"/>
      <w:bookmarkEnd w:id="100"/>
      <w:bookmarkEnd w:id="101"/>
      <w:bookmarkEnd w:id="102"/>
      <w:bookmarkEnd w:id="103"/>
    </w:p>
    <w:p w14:paraId="24BE07A5" w14:textId="19AF30C3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>При разработке транспортной инфраструктуры, обеспечивающей транспортное обслуживание территорий центральной модели городской среды, предусматрива</w:t>
      </w:r>
      <w:r w:rsidR="0044539B" w:rsidRPr="00FF75EB">
        <w:t>ют</w:t>
      </w:r>
      <w:r w:rsidRPr="00FF75EB">
        <w:t>:</w:t>
      </w:r>
    </w:p>
    <w:p w14:paraId="29381724" w14:textId="77777777" w:rsidR="00B244D9" w:rsidRPr="00FF75EB" w:rsidRDefault="00AF03B3" w:rsidP="0041611B">
      <w:pPr>
        <w:ind w:firstLine="567"/>
      </w:pPr>
      <w:r w:rsidRPr="00FF75EB">
        <w:t xml:space="preserve">- развитие УДС до уровня нормативной потребности, включая формирование УДС местного значения, сети внутриквартальных проездов, организации въездов (выездов) с территории кварталов и земельных участков жилой и многофункциональной застройки, устройство </w:t>
      </w:r>
      <w:proofErr w:type="spellStart"/>
      <w:r w:rsidRPr="00FF75EB">
        <w:t>велокоммуникаций</w:t>
      </w:r>
      <w:proofErr w:type="spellEnd"/>
      <w:r w:rsidRPr="00FF75EB">
        <w:t>, пешеходных коммуникаций;</w:t>
      </w:r>
    </w:p>
    <w:p w14:paraId="67DC7D84" w14:textId="3D0690EB" w:rsidR="00B244D9" w:rsidRPr="00FF75EB" w:rsidRDefault="00AF03B3" w:rsidP="0041611B">
      <w:pPr>
        <w:ind w:firstLine="567"/>
      </w:pPr>
      <w:r w:rsidRPr="00FF75EB">
        <w:t xml:space="preserve">- обеспечение доступности объектов транспортной инфраструктуры – </w:t>
      </w:r>
      <w:r w:rsidRPr="00FF75EB">
        <w:lastRenderedPageBreak/>
        <w:t>станций и остановочных пунктов городского пассажирского транспорта общего пользования, плоскостных открытых стоянок автомобилей, гаражно-стояночных объектов, коммуникаций для движения транспорта и пешеходов;</w:t>
      </w:r>
    </w:p>
    <w:p w14:paraId="10C82F10" w14:textId="24F6EB33" w:rsidR="00B244D9" w:rsidRPr="00973524" w:rsidRDefault="00AF03B3" w:rsidP="0041611B">
      <w:pPr>
        <w:ind w:firstLine="567"/>
      </w:pPr>
      <w:r w:rsidRPr="00973524">
        <w:t xml:space="preserve">- размещение </w:t>
      </w:r>
      <w:r w:rsidR="009C190C" w:rsidRPr="00973524">
        <w:t xml:space="preserve">стоянок автомобилей </w:t>
      </w:r>
      <w:r w:rsidRPr="00973524">
        <w:t>для хранения и парковки легковых автомобилей</w:t>
      </w:r>
      <w:r w:rsidR="00416142" w:rsidRPr="00973524">
        <w:t xml:space="preserve">, велосипедных парковок, </w:t>
      </w:r>
      <w:proofErr w:type="spellStart"/>
      <w:r w:rsidR="00416142" w:rsidRPr="00973524">
        <w:t>велогаражей</w:t>
      </w:r>
      <w:proofErr w:type="spellEnd"/>
      <w:r w:rsidRPr="00973524">
        <w:t xml:space="preserve"> – с соблюдением уровня обеспеченности </w:t>
      </w:r>
      <w:proofErr w:type="spellStart"/>
      <w:r w:rsidRPr="00973524">
        <w:t>машино</w:t>
      </w:r>
      <w:proofErr w:type="spellEnd"/>
      <w:r w:rsidRPr="00973524">
        <w:t xml:space="preserve">-местами в соответствии с </w:t>
      </w:r>
      <w:r w:rsidR="002C3458" w:rsidRPr="00973524">
        <w:t xml:space="preserve">РНГП/МНГП и </w:t>
      </w:r>
      <w:r w:rsidR="00424042" w:rsidRPr="00973524">
        <w:t>расчётной</w:t>
      </w:r>
      <w:r w:rsidR="000916F6" w:rsidRPr="00973524">
        <w:t xml:space="preserve"> потребностью</w:t>
      </w:r>
      <w:r w:rsidR="002C3458" w:rsidRPr="00973524">
        <w:t xml:space="preserve"> по </w:t>
      </w:r>
      <w:r w:rsidRPr="00973524">
        <w:t>требованиям СП 42.13330 и настоящего свода правил.</w:t>
      </w:r>
    </w:p>
    <w:p w14:paraId="6AC220D2" w14:textId="7B0FAA29" w:rsidR="00B244D9" w:rsidRPr="00FF75EB" w:rsidRDefault="00AF03B3" w:rsidP="0041611B">
      <w:pPr>
        <w:numPr>
          <w:ilvl w:val="2"/>
          <w:numId w:val="4"/>
        </w:numPr>
        <w:ind w:firstLine="567"/>
      </w:pPr>
      <w:r w:rsidRPr="00973524">
        <w:t>Пропускную</w:t>
      </w:r>
      <w:r w:rsidR="00416142" w:rsidRPr="00973524">
        <w:t xml:space="preserve"> и провозную</w:t>
      </w:r>
      <w:r w:rsidRPr="00973524">
        <w:t xml:space="preserve"> способность </w:t>
      </w:r>
      <w:r w:rsidRPr="00FF75EB">
        <w:t>сети улиц, дорог и транспортных пересечений следует определять исходя из спроса на передвижения, потребности в перевозке грузов и используемых видов транспорта</w:t>
      </w:r>
      <w:r w:rsidR="000F66D1" w:rsidRPr="00FF75EB">
        <w:t>.</w:t>
      </w:r>
      <w:r w:rsidRPr="00FF75EB">
        <w:t xml:space="preserve"> При необходимости, следует предусматривать мероприятия для приоритетного движения пассажирского транспорта общего пользования</w:t>
      </w:r>
      <w:r w:rsidR="00B958DC" w:rsidRPr="00FF75EB">
        <w:t>.</w:t>
      </w:r>
    </w:p>
    <w:p w14:paraId="7124E874" w14:textId="56C57CCA" w:rsidR="00D81786" w:rsidRPr="00FF75EB" w:rsidRDefault="00B958DC" w:rsidP="0041611B">
      <w:pPr>
        <w:numPr>
          <w:ilvl w:val="2"/>
          <w:numId w:val="4"/>
        </w:numPr>
        <w:ind w:right="-1" w:firstLine="567"/>
      </w:pPr>
      <w:r w:rsidRPr="00FF75EB">
        <w:t xml:space="preserve"> Остановки общественного транспорта в зависимости от его вида </w:t>
      </w:r>
      <w:r w:rsidR="00B646F4" w:rsidRPr="00FF75EB">
        <w:t xml:space="preserve">рекомендуется </w:t>
      </w:r>
      <w:r w:rsidRPr="00FF75EB">
        <w:t>размещать в 5-минутной пешеходной дост</w:t>
      </w:r>
      <w:r w:rsidR="0026216C" w:rsidRPr="00FF75EB">
        <w:t xml:space="preserve">упности (при средней скорости движения </w:t>
      </w:r>
      <w:r w:rsidR="00C91B41" w:rsidRPr="00FF75EB">
        <w:t>5 км</w:t>
      </w:r>
      <w:r w:rsidR="0026216C" w:rsidRPr="00FF75EB">
        <w:t xml:space="preserve">/ч) до жилых домов, принимая </w:t>
      </w:r>
      <w:r w:rsidRPr="00FF75EB">
        <w:t xml:space="preserve">расстояния </w:t>
      </w:r>
      <w:r w:rsidR="0026216C" w:rsidRPr="00FF75EB">
        <w:t xml:space="preserve">согласно СП 476.1325800 по параметрам, приведенным </w:t>
      </w:r>
      <w:r w:rsidRPr="00FF75EB">
        <w:t>для территорий многоэтажной застройки. Расположение остановок общественного транспорта определяют с учетом основных направлений пешеходных маршрутов к объектам общественно-деловой и рекреационной инфраструктуры.</w:t>
      </w:r>
    </w:p>
    <w:p w14:paraId="181CABB5" w14:textId="3C9138A8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>Параметры улиц в цент</w:t>
      </w:r>
      <w:r w:rsidR="0026216C" w:rsidRPr="00FF75EB">
        <w:t xml:space="preserve">ральной модели городской среды </w:t>
      </w:r>
      <w:r w:rsidRPr="00FF75EB">
        <w:t>составляют</w:t>
      </w:r>
      <w:r w:rsidR="000A3302" w:rsidRPr="00FF75EB">
        <w:t xml:space="preserve"> в красных линиях</w:t>
      </w:r>
      <w:r w:rsidRPr="00FF75EB">
        <w:t>, не менее:</w:t>
      </w:r>
    </w:p>
    <w:p w14:paraId="3DE4CB8F" w14:textId="32B7D05D" w:rsidR="00022376" w:rsidRPr="00FF75EB" w:rsidRDefault="00022376" w:rsidP="0041611B">
      <w:pPr>
        <w:ind w:firstLine="567"/>
      </w:pPr>
      <w:r w:rsidRPr="00FF75EB">
        <w:t>- магистральные улицы районного значения с расчетной скоростью движения до 70 км/ч, 4 полосы движения (суммарно в двух направлениях), шир</w:t>
      </w:r>
      <w:r w:rsidR="0026216C" w:rsidRPr="00FF75EB">
        <w:t>иной в красных линиях – 44 м;</w:t>
      </w:r>
    </w:p>
    <w:p w14:paraId="0D61F15D" w14:textId="061BCB33" w:rsidR="00022376" w:rsidRPr="00FF75EB" w:rsidRDefault="00022376" w:rsidP="0041611B">
      <w:pPr>
        <w:ind w:firstLine="567"/>
      </w:pPr>
      <w:r w:rsidRPr="00FF75EB">
        <w:t xml:space="preserve">- улицы </w:t>
      </w:r>
      <w:r w:rsidR="00982BF2" w:rsidRPr="00FF75EB">
        <w:t>в зонах</w:t>
      </w:r>
      <w:r w:rsidR="00CE1F7F" w:rsidRPr="00FF75EB">
        <w:t xml:space="preserve"> </w:t>
      </w:r>
      <w:r w:rsidRPr="00FF75EB">
        <w:t>жилой</w:t>
      </w:r>
      <w:r w:rsidR="00CF684C" w:rsidRPr="00FF75EB">
        <w:t xml:space="preserve"> </w:t>
      </w:r>
      <w:r w:rsidRPr="00FF75EB">
        <w:t>застройки</w:t>
      </w:r>
      <w:r w:rsidR="00E60803" w:rsidRPr="00FF75EB">
        <w:t xml:space="preserve">  </w:t>
      </w:r>
      <w:r w:rsidRPr="00FF75EB">
        <w:t xml:space="preserve"> с расчетной скоростью движения до 50 км/</w:t>
      </w:r>
      <w:r w:rsidR="00C91B41" w:rsidRPr="00FF75EB">
        <w:t>ч, 2</w:t>
      </w:r>
      <w:r w:rsidRPr="00FF75EB">
        <w:t xml:space="preserve"> полосы движения (суммарно в двух направлениях), шириной в красных </w:t>
      </w:r>
      <w:r w:rsidR="00C91B41" w:rsidRPr="00FF75EB">
        <w:t>линиях -</w:t>
      </w:r>
      <w:r w:rsidRPr="00FF75EB">
        <w:t xml:space="preserve"> 23 м;</w:t>
      </w:r>
    </w:p>
    <w:p w14:paraId="45727ED5" w14:textId="34173D24" w:rsidR="00022376" w:rsidRPr="00FF75EB" w:rsidRDefault="00022376" w:rsidP="0041611B">
      <w:pPr>
        <w:ind w:firstLine="567"/>
      </w:pPr>
      <w:r w:rsidRPr="00FF75EB">
        <w:t xml:space="preserve">- улицы </w:t>
      </w:r>
      <w:r w:rsidR="00982BF2" w:rsidRPr="00FF75EB">
        <w:t>в зонах</w:t>
      </w:r>
      <w:r w:rsidR="00CE1F7F" w:rsidRPr="00FF75EB">
        <w:t xml:space="preserve"> </w:t>
      </w:r>
      <w:r w:rsidRPr="00FF75EB">
        <w:t>жилой застройки с расчетной скоростью движения до 30 км/ч, 1 полоса движения, шириной в красных линиях - 10 м</w:t>
      </w:r>
      <w:r w:rsidR="00244866" w:rsidRPr="00FF75EB">
        <w:t>.</w:t>
      </w:r>
    </w:p>
    <w:p w14:paraId="5B7E1E81" w14:textId="7531AD5D" w:rsidR="00022376" w:rsidRPr="00FF75EB" w:rsidRDefault="00022376" w:rsidP="0041611B">
      <w:pPr>
        <w:ind w:firstLine="567"/>
      </w:pPr>
      <w:r w:rsidRPr="00FF75EB">
        <w:t>Ширину тротуа</w:t>
      </w:r>
      <w:r w:rsidR="0029532D" w:rsidRPr="00FF75EB">
        <w:t xml:space="preserve">ра с каждой из </w:t>
      </w:r>
      <w:r w:rsidRPr="00FF75EB">
        <w:t xml:space="preserve">сторон улицы принимают согласно СП </w:t>
      </w:r>
      <w:r w:rsidRPr="00FF75EB">
        <w:lastRenderedPageBreak/>
        <w:t>42.13330, но не менее рассчитываемой по СП 396.1325800:</w:t>
      </w:r>
    </w:p>
    <w:p w14:paraId="106514A1" w14:textId="0AC3C432" w:rsidR="00022376" w:rsidRPr="00FF75EB" w:rsidRDefault="00022376" w:rsidP="0041611B">
      <w:pPr>
        <w:ind w:firstLine="567"/>
      </w:pPr>
      <w:r w:rsidRPr="00FF75EB">
        <w:t>- 6,0 м – для магистральных улиц районного значения с расчетной скоростью движения до 70 км/ч;</w:t>
      </w:r>
    </w:p>
    <w:p w14:paraId="10D52F32" w14:textId="10CBC12F" w:rsidR="00022376" w:rsidRPr="00FF75EB" w:rsidRDefault="00022376" w:rsidP="0041611B">
      <w:pPr>
        <w:ind w:firstLine="567"/>
      </w:pPr>
      <w:r w:rsidRPr="00FF75EB">
        <w:t>- 2,</w:t>
      </w:r>
      <w:r w:rsidR="001C2057" w:rsidRPr="00FF75EB">
        <w:t>25</w:t>
      </w:r>
      <w:r w:rsidRPr="00FF75EB">
        <w:t xml:space="preserve"> м – для улиц </w:t>
      </w:r>
      <w:r w:rsidR="00982BF2" w:rsidRPr="00FF75EB">
        <w:t>в зонах</w:t>
      </w:r>
      <w:r w:rsidR="00CE1F7F" w:rsidRPr="00FF75EB">
        <w:t xml:space="preserve"> </w:t>
      </w:r>
      <w:r w:rsidRPr="00FF75EB">
        <w:t>жилой застройки с расчетной скоростью движения до 50 км/ч;</w:t>
      </w:r>
    </w:p>
    <w:p w14:paraId="35F14B75" w14:textId="0AE7FD25" w:rsidR="00022376" w:rsidRPr="00FF75EB" w:rsidRDefault="00022376" w:rsidP="0041611B">
      <w:pPr>
        <w:ind w:firstLine="567"/>
      </w:pPr>
      <w:r w:rsidRPr="00FF75EB">
        <w:t xml:space="preserve">- </w:t>
      </w:r>
      <w:r w:rsidR="00982BF2" w:rsidRPr="00FF75EB">
        <w:t>2</w:t>
      </w:r>
      <w:r w:rsidRPr="00FF75EB">
        <w:t>,</w:t>
      </w:r>
      <w:r w:rsidR="00982BF2" w:rsidRPr="00FF75EB">
        <w:t>25</w:t>
      </w:r>
      <w:r w:rsidRPr="00FF75EB">
        <w:t xml:space="preserve"> м</w:t>
      </w:r>
      <w:r w:rsidR="00723E73" w:rsidRPr="00FF75EB">
        <w:t xml:space="preserve"> </w:t>
      </w:r>
      <w:r w:rsidRPr="00FF75EB">
        <w:t xml:space="preserve">– для улиц </w:t>
      </w:r>
      <w:r w:rsidR="00982BF2" w:rsidRPr="00FF75EB">
        <w:t>в зонах</w:t>
      </w:r>
      <w:r w:rsidR="00CE1F7F" w:rsidRPr="00FF75EB">
        <w:t xml:space="preserve"> </w:t>
      </w:r>
      <w:r w:rsidRPr="00FF75EB">
        <w:t>жилой застройки с расчетной скоростью движения до 30 км/ч.</w:t>
      </w:r>
    </w:p>
    <w:p w14:paraId="5AC25939" w14:textId="7D48F685" w:rsidR="000A3302" w:rsidRPr="00FF75EB" w:rsidRDefault="000A3302" w:rsidP="0041611B">
      <w:pPr>
        <w:numPr>
          <w:ilvl w:val="2"/>
          <w:numId w:val="4"/>
        </w:numPr>
        <w:ind w:firstLine="567"/>
      </w:pPr>
      <w:r w:rsidRPr="00FF75EB">
        <w:t xml:space="preserve">В центральной модели городской среды для создания комфортных условий соотношение высоты застройки к ширине улицы и дороги в красных линиях </w:t>
      </w:r>
      <w:r w:rsidR="000F4FE4" w:rsidRPr="00FF75EB">
        <w:t>рекомендуется принимать</w:t>
      </w:r>
      <w:r w:rsidRPr="00FF75EB">
        <w:t xml:space="preserve"> в пределах от 1:1 до 1:3. </w:t>
      </w:r>
    </w:p>
    <w:p w14:paraId="47D0A3D7" w14:textId="1D268C5F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 xml:space="preserve">Пешеходные переходы </w:t>
      </w:r>
      <w:r w:rsidR="00B646F4" w:rsidRPr="00FF75EB">
        <w:t xml:space="preserve">рекомендуется </w:t>
      </w:r>
      <w:r w:rsidRPr="00FF75EB">
        <w:t xml:space="preserve">располагать с интервалом </w:t>
      </w:r>
      <w:r w:rsidR="00CF684C" w:rsidRPr="00FF75EB">
        <w:t>100 -</w:t>
      </w:r>
      <w:r w:rsidR="00416142" w:rsidRPr="00FF75EB">
        <w:t xml:space="preserve"> </w:t>
      </w:r>
      <w:r w:rsidRPr="00FF75EB">
        <w:t>150 м</w:t>
      </w:r>
      <w:r w:rsidR="004652B1" w:rsidRPr="00FF75EB">
        <w:t xml:space="preserve"> и чаще</w:t>
      </w:r>
      <w:r w:rsidRPr="00FF75EB">
        <w:t>. Дополнительно рекомендуется устройство пешеходных переходов, приподнятых до уровня тротуара на ширину перехода.</w:t>
      </w:r>
    </w:p>
    <w:p w14:paraId="2A2A4C3E" w14:textId="22213A46" w:rsidR="00B244D9" w:rsidRPr="00973524" w:rsidRDefault="00AF03B3" w:rsidP="0041611B">
      <w:pPr>
        <w:numPr>
          <w:ilvl w:val="2"/>
          <w:numId w:val="4"/>
        </w:numPr>
        <w:ind w:firstLine="567"/>
      </w:pPr>
      <w:r w:rsidRPr="00973524">
        <w:t>На территории</w:t>
      </w:r>
      <w:r w:rsidR="004C34A1" w:rsidRPr="00973524">
        <w:t xml:space="preserve"> застройки по</w:t>
      </w:r>
      <w:r w:rsidRPr="00973524">
        <w:t xml:space="preserve"> центральной модели городской среды </w:t>
      </w:r>
      <w:r w:rsidR="00B646F4" w:rsidRPr="00973524">
        <w:t xml:space="preserve">рекомендуется </w:t>
      </w:r>
      <w:r w:rsidRPr="00973524">
        <w:t xml:space="preserve">формировать площади путем: </w:t>
      </w:r>
    </w:p>
    <w:p w14:paraId="33BBB7E6" w14:textId="3D9DD211" w:rsidR="00B244D9" w:rsidRPr="00973524" w:rsidRDefault="00AF03B3" w:rsidP="0041611B">
      <w:pPr>
        <w:ind w:firstLine="567"/>
      </w:pPr>
      <w:bookmarkStart w:id="104" w:name="32hioqz" w:colFirst="0" w:colLast="0"/>
      <w:bookmarkEnd w:id="104"/>
      <w:r w:rsidRPr="00973524">
        <w:t>- отступа застройки от красных линий улицы / сегмента улицы</w:t>
      </w:r>
      <w:r w:rsidR="0006077C" w:rsidRPr="00973524">
        <w:t>;</w:t>
      </w:r>
    </w:p>
    <w:p w14:paraId="438AB012" w14:textId="6A90B6E8" w:rsidR="00B244D9" w:rsidRPr="00973524" w:rsidRDefault="00AF03B3" w:rsidP="0041611B">
      <w:pPr>
        <w:ind w:firstLine="567"/>
      </w:pPr>
      <w:bookmarkStart w:id="105" w:name="1hmsyys" w:colFirst="0" w:colLast="0"/>
      <w:bookmarkStart w:id="106" w:name="41mghml" w:colFirst="0" w:colLast="0"/>
      <w:bookmarkEnd w:id="105"/>
      <w:bookmarkEnd w:id="106"/>
      <w:r w:rsidRPr="00973524">
        <w:t>- отступом застройки на перекрестке</w:t>
      </w:r>
      <w:r w:rsidR="0006077C" w:rsidRPr="00973524">
        <w:t>;</w:t>
      </w:r>
    </w:p>
    <w:p w14:paraId="3A918140" w14:textId="77777777" w:rsidR="00B244D9" w:rsidRPr="00973524" w:rsidRDefault="00AF03B3" w:rsidP="0041611B">
      <w:pPr>
        <w:ind w:firstLine="567"/>
      </w:pPr>
      <w:bookmarkStart w:id="107" w:name="2grqrue" w:colFirst="0" w:colLast="0"/>
      <w:bookmarkEnd w:id="107"/>
      <w:r w:rsidRPr="00973524">
        <w:t>- в глубине квартала.</w:t>
      </w:r>
    </w:p>
    <w:p w14:paraId="7B183E80" w14:textId="7D3B21F5" w:rsidR="00B244D9" w:rsidRPr="00973524" w:rsidRDefault="00AF03B3" w:rsidP="0041611B">
      <w:pPr>
        <w:numPr>
          <w:ilvl w:val="2"/>
          <w:numId w:val="4"/>
        </w:numPr>
        <w:ind w:firstLine="567"/>
      </w:pPr>
      <w:r w:rsidRPr="00973524">
        <w:t xml:space="preserve">Размер площадей на территории </w:t>
      </w:r>
      <w:r w:rsidR="004C34A1" w:rsidRPr="00973524">
        <w:t xml:space="preserve">застройки по </w:t>
      </w:r>
      <w:r w:rsidRPr="00973524">
        <w:t>цент</w:t>
      </w:r>
      <w:r w:rsidR="0026216C" w:rsidRPr="00973524">
        <w:t xml:space="preserve">ральной модели городской среды </w:t>
      </w:r>
      <w:r w:rsidRPr="00973524">
        <w:t xml:space="preserve">составляет </w:t>
      </w:r>
      <w:r w:rsidR="009103C3" w:rsidRPr="00973524">
        <w:t xml:space="preserve">не менее </w:t>
      </w:r>
      <w:r w:rsidRPr="00973524">
        <w:t>0,45</w:t>
      </w:r>
      <w:r w:rsidR="00416142" w:rsidRPr="00973524">
        <w:t xml:space="preserve"> га</w:t>
      </w:r>
      <w:r w:rsidRPr="00973524">
        <w:t xml:space="preserve"> </w:t>
      </w:r>
      <w:r w:rsidR="009103C3" w:rsidRPr="00973524">
        <w:t>и не более величины площади квартала</w:t>
      </w:r>
      <w:r w:rsidRPr="00973524">
        <w:t xml:space="preserve">. Для тихого отдыха </w:t>
      </w:r>
      <w:r w:rsidR="00B646F4" w:rsidRPr="00973524">
        <w:t xml:space="preserve">рекомендуется </w:t>
      </w:r>
      <w:r w:rsidRPr="00973524">
        <w:t>предусматривать площади размером 0,2</w:t>
      </w:r>
      <w:r w:rsidR="003060A4" w:rsidRPr="00973524">
        <w:t xml:space="preserve"> - </w:t>
      </w:r>
      <w:r w:rsidRPr="00973524">
        <w:t>0,4 га; для размещения детских игровых и спортивных площадок, проведения общественных мероприятий – 0,8</w:t>
      </w:r>
      <w:r w:rsidR="00AC633C" w:rsidRPr="00973524">
        <w:t xml:space="preserve"> - </w:t>
      </w:r>
      <w:r w:rsidR="009103C3" w:rsidRPr="00973524">
        <w:t xml:space="preserve">3,4 </w:t>
      </w:r>
      <w:r w:rsidRPr="00973524">
        <w:t>га.</w:t>
      </w:r>
    </w:p>
    <w:p w14:paraId="6C22B4ED" w14:textId="4348EDD2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>При размещении площадей, ограниченных проезжей частью УДС, следует обеспечивать меры по снижению скорости и интенсивности дорожного движения</w:t>
      </w:r>
      <w:r w:rsidR="00416142" w:rsidRPr="00FF75EB">
        <w:t xml:space="preserve"> вокруг площади</w:t>
      </w:r>
      <w:r w:rsidRPr="00FF75EB">
        <w:t>, связь пешеходной зоны площади с противоположной стороной улицы или проезда.</w:t>
      </w:r>
    </w:p>
    <w:p w14:paraId="0A83CED4" w14:textId="702CEBDF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 xml:space="preserve">Площадь, размещаемую в глубине квартала, допускается ограничивать фасадами зданий (не менее одной стороны), при этом следует обеспечивать пешеходную связь с противоположными сторонами УДС. На площадях, </w:t>
      </w:r>
      <w:r w:rsidRPr="00FF75EB">
        <w:lastRenderedPageBreak/>
        <w:t>размещаемых в глубине кварталов следует предусматривать меры по благоустройству, обеспечивающие защиту от шума, а также для удобства ориентирования жителей на территории (рядовые посадки деревьев,</w:t>
      </w:r>
      <w:r w:rsidR="00416142" w:rsidRPr="00FF75EB">
        <w:t xml:space="preserve"> </w:t>
      </w:r>
      <w:proofErr w:type="spellStart"/>
      <w:r w:rsidR="00416142" w:rsidRPr="00FF75EB">
        <w:t>геопластику</w:t>
      </w:r>
      <w:proofErr w:type="spellEnd"/>
      <w:r w:rsidRPr="00FF75EB">
        <w:t>).</w:t>
      </w:r>
    </w:p>
    <w:p w14:paraId="7DA24FB0" w14:textId="10C9F0E0" w:rsidR="00B244D9" w:rsidRPr="00FF75EB" w:rsidRDefault="00AF03B3" w:rsidP="0041611B">
      <w:pPr>
        <w:numPr>
          <w:ilvl w:val="2"/>
          <w:numId w:val="4"/>
        </w:numPr>
        <w:ind w:firstLine="567"/>
      </w:pPr>
      <w:r w:rsidRPr="00FF75EB">
        <w:t>Пл</w:t>
      </w:r>
      <w:r w:rsidR="0029532D" w:rsidRPr="00FF75EB">
        <w:t>ощади в глубине квартала рекомендуется</w:t>
      </w:r>
      <w:r w:rsidRPr="00FF75EB">
        <w:t xml:space="preserve"> предусматривать для рекреационного использования жителями прилегающих кварталов. </w:t>
      </w:r>
    </w:p>
    <w:p w14:paraId="56D80760" w14:textId="26AF14FF" w:rsidR="00B244D9" w:rsidRPr="00FF75EB" w:rsidRDefault="0029532D" w:rsidP="0041611B">
      <w:pPr>
        <w:numPr>
          <w:ilvl w:val="2"/>
          <w:numId w:val="4"/>
        </w:numPr>
        <w:ind w:firstLine="567"/>
      </w:pPr>
      <w:r w:rsidRPr="00FF75EB">
        <w:t>Пешеходные переходы рекомендуется размещать вблиз</w:t>
      </w:r>
      <w:r w:rsidR="00AF03B3" w:rsidRPr="00FF75EB">
        <w:t xml:space="preserve">и от обращенных к площади входов в здания. </w:t>
      </w:r>
    </w:p>
    <w:p w14:paraId="389FD234" w14:textId="37CD58FB" w:rsidR="00B244D9" w:rsidRPr="00FF75EB" w:rsidRDefault="004405D7" w:rsidP="0041611B">
      <w:pPr>
        <w:keepNext/>
        <w:keepLines/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40"/>
        <w:ind w:firstLine="567"/>
        <w:outlineLvl w:val="1"/>
        <w:rPr>
          <w:b/>
        </w:rPr>
      </w:pPr>
      <w:bookmarkStart w:id="108" w:name="_lnxbz9" w:colFirst="0" w:colLast="0"/>
      <w:bookmarkStart w:id="109" w:name="_Toc133485377"/>
      <w:bookmarkStart w:id="110" w:name="_Toc133485525"/>
      <w:bookmarkStart w:id="111" w:name="_Toc133485772"/>
      <w:bookmarkStart w:id="112" w:name="_Toc133494406"/>
      <w:bookmarkStart w:id="113" w:name="_Toc133494473"/>
      <w:bookmarkStart w:id="114" w:name="_Toc144295568"/>
      <w:bookmarkEnd w:id="108"/>
      <w:r w:rsidRPr="00FF75EB">
        <w:rPr>
          <w:b/>
        </w:rPr>
        <w:t>Пешеходная инфраструктура</w:t>
      </w:r>
      <w:bookmarkEnd w:id="109"/>
      <w:bookmarkEnd w:id="110"/>
      <w:bookmarkEnd w:id="111"/>
      <w:bookmarkEnd w:id="112"/>
      <w:bookmarkEnd w:id="113"/>
      <w:bookmarkEnd w:id="114"/>
    </w:p>
    <w:p w14:paraId="664FF70B" w14:textId="11BDDCE4" w:rsidR="00B244D9" w:rsidRPr="00973524" w:rsidRDefault="00AF03B3" w:rsidP="0041611B">
      <w:pPr>
        <w:numPr>
          <w:ilvl w:val="2"/>
          <w:numId w:val="8"/>
        </w:numPr>
        <w:ind w:firstLine="567"/>
      </w:pPr>
      <w:r w:rsidRPr="00973524">
        <w:t>Ориентировочн</w:t>
      </w:r>
      <w:r w:rsidR="00B27B07" w:rsidRPr="00973524">
        <w:t>ую</w:t>
      </w:r>
      <w:r w:rsidRPr="00973524">
        <w:t xml:space="preserve"> пешеходн</w:t>
      </w:r>
      <w:r w:rsidR="00B27B07" w:rsidRPr="00973524">
        <w:t>ую</w:t>
      </w:r>
      <w:r w:rsidRPr="00973524">
        <w:t xml:space="preserve"> доступност</w:t>
      </w:r>
      <w:r w:rsidR="00416142" w:rsidRPr="00973524">
        <w:t>ь</w:t>
      </w:r>
      <w:r w:rsidRPr="00973524">
        <w:t xml:space="preserve"> основных общественно деловых объектов для центральной модели городской среды </w:t>
      </w:r>
      <w:r w:rsidR="00B27B07" w:rsidRPr="00973524">
        <w:t xml:space="preserve">рекомендуется принимать </w:t>
      </w:r>
      <w:r w:rsidRPr="00973524">
        <w:t>не более 210 м.</w:t>
      </w:r>
    </w:p>
    <w:p w14:paraId="24C55F41" w14:textId="787455B9" w:rsidR="00B244D9" w:rsidRPr="00FF75EB" w:rsidRDefault="00AF03B3" w:rsidP="0041611B">
      <w:pPr>
        <w:numPr>
          <w:ilvl w:val="2"/>
          <w:numId w:val="8"/>
        </w:numPr>
        <w:ind w:firstLine="567"/>
      </w:pPr>
      <w:r w:rsidRPr="00973524">
        <w:t xml:space="preserve">При проектировании пешеходных коммуникаций на территории </w:t>
      </w:r>
      <w:r w:rsidR="004C34A1" w:rsidRPr="00973524">
        <w:t xml:space="preserve">застройки по </w:t>
      </w:r>
      <w:r w:rsidRPr="00973524">
        <w:t>центральной модели городской среды следует предусматривать пути движения пешеходов, обеспечивающие удобные</w:t>
      </w:r>
      <w:r w:rsidR="00416142" w:rsidRPr="00973524">
        <w:t>, короткие</w:t>
      </w:r>
      <w:r w:rsidRPr="00973524">
        <w:t xml:space="preserve"> и безопасные выходы на внешние пешеходные коммуникации, подходы к станциям и остановкам общественного пассажирского транспорта, к расположенным на территории жилого объектам </w:t>
      </w:r>
      <w:r w:rsidRPr="00FF75EB">
        <w:t>застройки, выходы в общественно</w:t>
      </w:r>
      <w:r w:rsidR="00B86313" w:rsidRPr="00FF75EB">
        <w:t>-</w:t>
      </w:r>
      <w:r w:rsidRPr="00FF75EB">
        <w:t>деловые зоны вдоль красных линий, подходы к гаражно-стояночным объектам, подходы к площадкам различного функционального назначения (детские игровые, для отдыха взрослого населения, для занятий физкультурой взрослого населения, хозяйственные и др.).</w:t>
      </w:r>
    </w:p>
    <w:p w14:paraId="42E3F690" w14:textId="77777777" w:rsidR="00B244D9" w:rsidRPr="00FF75EB" w:rsidRDefault="00AF03B3" w:rsidP="0041611B">
      <w:pPr>
        <w:numPr>
          <w:ilvl w:val="2"/>
          <w:numId w:val="8"/>
        </w:numPr>
        <w:ind w:firstLine="567"/>
      </w:pPr>
      <w:r w:rsidRPr="00FF75EB">
        <w:t>Пути движения пешеходов следует предусматривать по СП 396.1325800.</w:t>
      </w:r>
    </w:p>
    <w:p w14:paraId="3E76C3C3" w14:textId="41412D57" w:rsidR="00B244D9" w:rsidRDefault="00AF03B3" w:rsidP="0041611B">
      <w:pPr>
        <w:numPr>
          <w:ilvl w:val="2"/>
          <w:numId w:val="8"/>
        </w:numPr>
        <w:ind w:firstLine="567"/>
      </w:pPr>
      <w:r w:rsidRPr="00FF75EB">
        <w:t>При проектировании транспортных и пешеходных коммуникаций следует обеспечивать возможность передвижения МГН в соответствии с требованиями СП 59.13330 и СП 396.1325800.</w:t>
      </w:r>
    </w:p>
    <w:p w14:paraId="7C752DAE" w14:textId="77777777" w:rsidR="002D6C2C" w:rsidRPr="00FF75EB" w:rsidRDefault="002D6C2C" w:rsidP="002D6C2C">
      <w:pPr>
        <w:ind w:left="568" w:firstLine="0"/>
      </w:pPr>
    </w:p>
    <w:p w14:paraId="6D40D452" w14:textId="77777777" w:rsidR="00B244D9" w:rsidRPr="00FF75EB" w:rsidRDefault="00AF03B3" w:rsidP="0041611B">
      <w:pPr>
        <w:keepNext/>
        <w:keepLines/>
        <w:widowControl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40"/>
        <w:ind w:firstLine="567"/>
        <w:outlineLvl w:val="1"/>
        <w:rPr>
          <w:b/>
        </w:rPr>
      </w:pPr>
      <w:bookmarkStart w:id="115" w:name="_35nkun2" w:colFirst="0" w:colLast="0"/>
      <w:bookmarkStart w:id="116" w:name="_Toc133485378"/>
      <w:bookmarkStart w:id="117" w:name="_Toc133485526"/>
      <w:bookmarkStart w:id="118" w:name="_Toc133485773"/>
      <w:bookmarkStart w:id="119" w:name="_Toc133494407"/>
      <w:bookmarkStart w:id="120" w:name="_Toc133494474"/>
      <w:bookmarkStart w:id="121" w:name="_Toc144295569"/>
      <w:bookmarkEnd w:id="115"/>
      <w:proofErr w:type="spellStart"/>
      <w:r w:rsidRPr="00FF75EB">
        <w:rPr>
          <w:b/>
        </w:rPr>
        <w:t>Велокоммуникации</w:t>
      </w:r>
      <w:proofErr w:type="spellEnd"/>
      <w:r w:rsidRPr="00FF75EB">
        <w:rPr>
          <w:b/>
        </w:rPr>
        <w:t xml:space="preserve"> и велостоянки</w:t>
      </w:r>
      <w:bookmarkEnd w:id="116"/>
      <w:bookmarkEnd w:id="117"/>
      <w:bookmarkEnd w:id="118"/>
      <w:bookmarkEnd w:id="119"/>
      <w:bookmarkEnd w:id="120"/>
      <w:bookmarkEnd w:id="121"/>
    </w:p>
    <w:p w14:paraId="6B1E4EBD" w14:textId="25DA76FA" w:rsidR="00B244D9" w:rsidRPr="00FF75EB" w:rsidRDefault="00AF03B3" w:rsidP="0041611B">
      <w:pPr>
        <w:numPr>
          <w:ilvl w:val="2"/>
          <w:numId w:val="1"/>
        </w:numPr>
        <w:ind w:firstLine="567"/>
      </w:pPr>
      <w:r w:rsidRPr="00FF75EB">
        <w:t xml:space="preserve">При организации велодвижения следует обеспечивать возможность непрерывных путей для велодвижения в сторону зон отдыха и спорта, расположенных вблизи </w:t>
      </w:r>
      <w:r w:rsidR="002D6C2C">
        <w:t>проектируемой территории</w:t>
      </w:r>
      <w:r w:rsidRPr="00FF75EB">
        <w:t>.</w:t>
      </w:r>
    </w:p>
    <w:p w14:paraId="04BF99BB" w14:textId="2F1C9B56" w:rsidR="00B244D9" w:rsidRPr="00FF75EB" w:rsidRDefault="00AF03B3" w:rsidP="0041611B">
      <w:pPr>
        <w:numPr>
          <w:ilvl w:val="2"/>
          <w:numId w:val="1"/>
        </w:numPr>
        <w:ind w:firstLine="567"/>
      </w:pPr>
      <w:r w:rsidRPr="00FF75EB">
        <w:lastRenderedPageBreak/>
        <w:t xml:space="preserve">Целесообразно предусматривать </w:t>
      </w:r>
      <w:r w:rsidR="00EB4036" w:rsidRPr="00FF75EB">
        <w:t xml:space="preserve">связную велосипедную сеть на территории, в том числе </w:t>
      </w:r>
      <w:r w:rsidRPr="00FF75EB">
        <w:t>велосипедные дорожки к станциям скоростного внеуличного транспорта и устраивать велостоянки около их входов.</w:t>
      </w:r>
    </w:p>
    <w:p w14:paraId="45795228" w14:textId="658E7738" w:rsidR="00B244D9" w:rsidRPr="00FF75EB" w:rsidRDefault="00AF03B3" w:rsidP="0041611B">
      <w:pPr>
        <w:numPr>
          <w:ilvl w:val="2"/>
          <w:numId w:val="1"/>
        </w:numPr>
        <w:ind w:firstLine="567"/>
      </w:pPr>
      <w:r w:rsidRPr="00FF75EB">
        <w:t>Проектирование велодорожек и велостоянок следует осуществлять в соответствии с требованиями СП 42.13330 и СП 396.1325800. Велосипедные дорожки следует изолировать</w:t>
      </w:r>
      <w:r w:rsidR="00EB4036" w:rsidRPr="00FF75EB">
        <w:t>, в том числе визуально с помощью дорожной разметки и иными типами покрытий,</w:t>
      </w:r>
      <w:r w:rsidRPr="00FF75EB">
        <w:t xml:space="preserve"> от пешеходной зоны тротуара. На местных улицах </w:t>
      </w:r>
      <w:proofErr w:type="spellStart"/>
      <w:r w:rsidRPr="00FF75EB">
        <w:t>велополосы</w:t>
      </w:r>
      <w:proofErr w:type="spellEnd"/>
      <w:r w:rsidRPr="00FF75EB">
        <w:t xml:space="preserve"> следует организовывать в составе пешеходной зоны. </w:t>
      </w:r>
    </w:p>
    <w:p w14:paraId="5A519D59" w14:textId="77777777" w:rsidR="00B244D9" w:rsidRPr="00FF75EB" w:rsidRDefault="00AF03B3" w:rsidP="0041611B">
      <w:pPr>
        <w:keepNext/>
        <w:keepLines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/>
        <w:ind w:firstLine="567"/>
        <w:outlineLvl w:val="0"/>
        <w:rPr>
          <w:b/>
        </w:rPr>
      </w:pPr>
      <w:bookmarkStart w:id="122" w:name="_vx1227" w:colFirst="0" w:colLast="0"/>
      <w:bookmarkStart w:id="123" w:name="_Toc133485379"/>
      <w:bookmarkStart w:id="124" w:name="_Toc133485527"/>
      <w:bookmarkStart w:id="125" w:name="_Toc133485774"/>
      <w:bookmarkStart w:id="126" w:name="_Toc133494408"/>
      <w:bookmarkStart w:id="127" w:name="_Toc133494475"/>
      <w:bookmarkStart w:id="128" w:name="_Toc144295570"/>
      <w:bookmarkEnd w:id="122"/>
      <w:r w:rsidRPr="00FF75EB">
        <w:rPr>
          <w:b/>
        </w:rPr>
        <w:t>Организация стоянок автомобилей и парковок</w:t>
      </w:r>
      <w:bookmarkEnd w:id="123"/>
      <w:bookmarkEnd w:id="124"/>
      <w:bookmarkEnd w:id="125"/>
      <w:bookmarkEnd w:id="126"/>
      <w:bookmarkEnd w:id="127"/>
      <w:bookmarkEnd w:id="128"/>
      <w:r w:rsidRPr="00FF75EB">
        <w:rPr>
          <w:b/>
        </w:rPr>
        <w:t xml:space="preserve"> </w:t>
      </w:r>
    </w:p>
    <w:p w14:paraId="080E50DA" w14:textId="054A8BAC" w:rsidR="00B244D9" w:rsidRPr="00973524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 xml:space="preserve">Для размещения мест стоянки автомобилей на территории </w:t>
      </w:r>
      <w:r w:rsidR="004C34A1" w:rsidRPr="00973524">
        <w:t xml:space="preserve">застройки по </w:t>
      </w:r>
      <w:r w:rsidRPr="00973524">
        <w:t xml:space="preserve">центральной модели городской среды </w:t>
      </w:r>
      <w:r w:rsidR="0029532D" w:rsidRPr="00973524">
        <w:t xml:space="preserve">рекомендуется </w:t>
      </w:r>
      <w:r w:rsidRPr="00973524">
        <w:t>предусматривать:</w:t>
      </w:r>
    </w:p>
    <w:p w14:paraId="284075CA" w14:textId="77777777" w:rsidR="00B244D9" w:rsidRPr="00973524" w:rsidRDefault="00AF03B3" w:rsidP="0041611B">
      <w:pPr>
        <w:ind w:firstLine="567"/>
      </w:pPr>
      <w:r w:rsidRPr="00973524">
        <w:t>- объекты для хранения легковых автомобилей постоянного населения данной территории, расположенные вблизи от мест проживания;</w:t>
      </w:r>
    </w:p>
    <w:p w14:paraId="4BF3A1DF" w14:textId="77777777" w:rsidR="00B244D9" w:rsidRPr="00973524" w:rsidRDefault="00AF03B3" w:rsidP="0041611B">
      <w:pPr>
        <w:ind w:firstLine="567"/>
      </w:pPr>
      <w:r w:rsidRPr="00973524">
        <w:t>- объекты для паркования легковых автомобилей постоянного и дневного населения данной территории при поездках с различными целями.</w:t>
      </w:r>
    </w:p>
    <w:p w14:paraId="515EA549" w14:textId="4AD1F031" w:rsidR="003500B2" w:rsidRPr="00973524" w:rsidRDefault="003500B2" w:rsidP="003500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 xml:space="preserve">Число </w:t>
      </w:r>
      <w:proofErr w:type="spellStart"/>
      <w:r w:rsidRPr="00973524">
        <w:t>машино</w:t>
      </w:r>
      <w:proofErr w:type="spellEnd"/>
      <w:r w:rsidRPr="00973524">
        <w:t xml:space="preserve">-мест для хранения и паркования легковых автомобилей на территории </w:t>
      </w:r>
      <w:r w:rsidR="004C34A1" w:rsidRPr="00973524">
        <w:t xml:space="preserve">застройки по </w:t>
      </w:r>
      <w:r w:rsidRPr="00973524">
        <w:t xml:space="preserve">центральной модели рекомендуется принимать с </w:t>
      </w:r>
      <w:proofErr w:type="gramStart"/>
      <w:r w:rsidRPr="00973524">
        <w:t>учетом  высокой</w:t>
      </w:r>
      <w:proofErr w:type="gramEnd"/>
      <w:r w:rsidRPr="00973524">
        <w:t xml:space="preserve"> пешеходной доступности</w:t>
      </w:r>
      <w:r w:rsidR="009C190C" w:rsidRPr="00973524">
        <w:t xml:space="preserve"> объектов инфраструктуры</w:t>
      </w:r>
      <w:r w:rsidRPr="00973524">
        <w:t xml:space="preserve">, в том числе созданием условий для снижения необходимости в личном транспорте: </w:t>
      </w:r>
    </w:p>
    <w:p w14:paraId="36F7C15B" w14:textId="6B94B8A6" w:rsidR="003500B2" w:rsidRPr="00973524" w:rsidRDefault="003500B2" w:rsidP="003500B2">
      <w:pPr>
        <w:pBdr>
          <w:top w:val="nil"/>
          <w:left w:val="nil"/>
          <w:bottom w:val="nil"/>
          <w:right w:val="nil"/>
          <w:between w:val="nil"/>
        </w:pBdr>
        <w:ind w:left="567" w:firstLine="0"/>
      </w:pPr>
      <w:r w:rsidRPr="00973524">
        <w:t>- для постоянного населения: согласно таблицы 11.8 СП 42.13330.2016</w:t>
      </w:r>
      <w:r w:rsidR="002C3458" w:rsidRPr="00973524">
        <w:t>, требований РНГП/МНГП (при наличии</w:t>
      </w:r>
      <w:proofErr w:type="gramStart"/>
      <w:r w:rsidR="002C3458" w:rsidRPr="00973524">
        <w:t xml:space="preserve">) </w:t>
      </w:r>
      <w:r w:rsidRPr="00973524">
        <w:t>;</w:t>
      </w:r>
      <w:proofErr w:type="gramEnd"/>
    </w:p>
    <w:p w14:paraId="62424AC4" w14:textId="00E6405D" w:rsidR="004335A6" w:rsidRPr="00973524" w:rsidRDefault="003500B2" w:rsidP="003500B2">
      <w:pPr>
        <w:pBdr>
          <w:top w:val="nil"/>
          <w:left w:val="nil"/>
          <w:bottom w:val="nil"/>
          <w:right w:val="nil"/>
          <w:between w:val="nil"/>
        </w:pBdr>
        <w:ind w:left="567" w:firstLine="0"/>
      </w:pPr>
      <w:r w:rsidRPr="00973524">
        <w:t>- для посетителей нежилых объектов по п.11.32 СП 42.13330.2016</w:t>
      </w:r>
      <w:r w:rsidR="00A95214" w:rsidRPr="00973524">
        <w:t>, требований РНГП/МНГП (при наличии)</w:t>
      </w:r>
      <w:r w:rsidRPr="00973524">
        <w:t>;</w:t>
      </w:r>
    </w:p>
    <w:p w14:paraId="35238E80" w14:textId="76564C36" w:rsidR="00B244D9" w:rsidRPr="00FF75EB" w:rsidRDefault="00AF03B3" w:rsidP="0041611B">
      <w:pPr>
        <w:widowControl/>
        <w:ind w:firstLine="567"/>
      </w:pPr>
      <w:r w:rsidRPr="00FF75EB">
        <w:t>-</w:t>
      </w:r>
      <w:r w:rsidR="006F7567" w:rsidRPr="00FF75EB">
        <w:t> </w:t>
      </w:r>
      <w:r w:rsidRPr="00B654EA">
        <w:t xml:space="preserve">для обслуживания населения территории центральной модели: в соответствии с </w:t>
      </w:r>
      <w:r w:rsidR="00063906" w:rsidRPr="00B654EA">
        <w:t>Р</w:t>
      </w:r>
      <w:r w:rsidR="008655FE" w:rsidRPr="00B654EA">
        <w:t>НГП/МНГП</w:t>
      </w:r>
      <w:r w:rsidR="008655FE" w:rsidRPr="00FF75EB">
        <w:t xml:space="preserve"> или </w:t>
      </w:r>
      <w:r w:rsidRPr="00FF75EB">
        <w:t>приложением Ж СП 42.13330.</w:t>
      </w:r>
    </w:p>
    <w:p w14:paraId="301EA575" w14:textId="77777777" w:rsidR="00B244D9" w:rsidRPr="00FF75EB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FF75EB">
        <w:t xml:space="preserve">Рекомендуется совмещение использования </w:t>
      </w:r>
      <w:proofErr w:type="spellStart"/>
      <w:r w:rsidRPr="00FF75EB">
        <w:t>машино</w:t>
      </w:r>
      <w:proofErr w:type="spellEnd"/>
      <w:r w:rsidRPr="00FF75EB">
        <w:t>-мест для хранения и паркования легковых автомобилей для зданий и сооружений различного функционального назначения, при обосновании, разделения во времени в течение суток или дней недели пикового спроса на паркование легковых автомобилей посетителями зданий и сооружений различного функционального назначения.</w:t>
      </w:r>
    </w:p>
    <w:p w14:paraId="22BE54FE" w14:textId="42C08B4A" w:rsidR="00B244D9" w:rsidRPr="00973524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lastRenderedPageBreak/>
        <w:t xml:space="preserve">На территории </w:t>
      </w:r>
      <w:r w:rsidR="004C34A1" w:rsidRPr="00973524">
        <w:t xml:space="preserve">застройки по </w:t>
      </w:r>
      <w:r w:rsidRPr="00973524">
        <w:t>центральной модели допускается размещать гаражно-стояночные объекты для хранения и парковки легковых автомобилей:</w:t>
      </w:r>
    </w:p>
    <w:p w14:paraId="7ACF65CB" w14:textId="77777777" w:rsidR="00B244D9" w:rsidRPr="00973524" w:rsidRDefault="00AF03B3" w:rsidP="0041611B">
      <w:pPr>
        <w:widowControl/>
        <w:ind w:firstLine="567"/>
      </w:pPr>
      <w:r w:rsidRPr="00973524">
        <w:t>- открытые плоскостные стоянки автомобилей (в том числе стоянки вдоль улиц для временного хранения автомобилей);</w:t>
      </w:r>
    </w:p>
    <w:p w14:paraId="01810E91" w14:textId="087AF057" w:rsidR="00B244D9" w:rsidRPr="00973524" w:rsidRDefault="00AF03B3" w:rsidP="0041611B">
      <w:pPr>
        <w:widowControl/>
        <w:ind w:firstLine="567"/>
      </w:pPr>
      <w:r w:rsidRPr="00973524">
        <w:t xml:space="preserve">- стоянки автомобилей закрытого типа, стоянки встроенные и </w:t>
      </w:r>
      <w:r w:rsidR="00C91B41" w:rsidRPr="00973524">
        <w:t>встроено</w:t>
      </w:r>
      <w:r w:rsidRPr="00973524">
        <w:t>- пристроенные в здания иного функционального назначения;</w:t>
      </w:r>
    </w:p>
    <w:p w14:paraId="4F1880DB" w14:textId="62E76175" w:rsidR="00B244D9" w:rsidRPr="00973524" w:rsidRDefault="00AF03B3" w:rsidP="0041611B">
      <w:pPr>
        <w:widowControl/>
        <w:ind w:firstLine="567"/>
      </w:pPr>
      <w:r w:rsidRPr="00973524">
        <w:t>- отдельно стоящие гаражи-стоянки.</w:t>
      </w:r>
    </w:p>
    <w:p w14:paraId="7A142387" w14:textId="127DEBCB" w:rsidR="00B244D9" w:rsidRPr="00FF75EB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 xml:space="preserve">Места для паркования (временного </w:t>
      </w:r>
      <w:r w:rsidRPr="00FF75EB">
        <w:t xml:space="preserve">хранения) автомобилей населения преимущественно (до 70% всех мест хранения) </w:t>
      </w:r>
      <w:r w:rsidR="00B646F4" w:rsidRPr="00FF75EB">
        <w:t xml:space="preserve">рекомендуется </w:t>
      </w:r>
      <w:r w:rsidRPr="00FF75EB">
        <w:t>размещать вдоль улиц</w:t>
      </w:r>
      <w:r w:rsidR="001C2057" w:rsidRPr="00FF75EB">
        <w:t xml:space="preserve"> (кроме магистральных улиц общегородского значения 1-го и 2-го классов) с устройством карманов для стоянки транспортных средств и </w:t>
      </w:r>
      <w:r w:rsidRPr="00FF75EB">
        <w:t>выделением мест посадки/высадки пассажиров такси</w:t>
      </w:r>
      <w:r w:rsidR="00133A80" w:rsidRPr="00FF75EB">
        <w:t xml:space="preserve"> по СП 396.1325800</w:t>
      </w:r>
      <w:r w:rsidRPr="00FF75EB">
        <w:t>.</w:t>
      </w:r>
    </w:p>
    <w:p w14:paraId="71A3F2C4" w14:textId="2C93B45B" w:rsidR="00B244D9" w:rsidRPr="00FF75EB" w:rsidRDefault="00B646F4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 w:rsidRPr="00FF75EB">
        <w:t xml:space="preserve">Рекомендуется </w:t>
      </w:r>
      <w:r w:rsidR="0026216C" w:rsidRPr="00FF75EB">
        <w:t>предусматривать 100%</w:t>
      </w:r>
      <w:r w:rsidR="001D76ED" w:rsidRPr="00FF75EB">
        <w:t xml:space="preserve"> обеспечение </w:t>
      </w:r>
      <w:proofErr w:type="spellStart"/>
      <w:r w:rsidR="001D76ED" w:rsidRPr="00FF75EB">
        <w:t>машино</w:t>
      </w:r>
      <w:proofErr w:type="spellEnd"/>
      <w:r w:rsidR="001D76ED" w:rsidRPr="00FF75EB">
        <w:t>-местами для хранения автомобилей жителей в пределах территории жилого квартала, в том числе с учетом мест временного хранения вдоль улиц, или на прилегающих к жилому кварталу территориях коммунально-складских и производственных зон.</w:t>
      </w:r>
      <w:r w:rsidR="005B763F" w:rsidRPr="00FF75EB">
        <w:t xml:space="preserve"> </w:t>
      </w:r>
    </w:p>
    <w:p w14:paraId="39A54BCE" w14:textId="0A7EA482" w:rsidR="00B244D9" w:rsidRPr="00FF75EB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FF75EB">
        <w:t>При наличии в жил</w:t>
      </w:r>
      <w:r w:rsidR="00433B10" w:rsidRPr="00FF75EB">
        <w:t>ой</w:t>
      </w:r>
      <w:r w:rsidRPr="00FF75EB">
        <w:t xml:space="preserve"> застройк</w:t>
      </w:r>
      <w:r w:rsidR="00433B10" w:rsidRPr="00FF75EB">
        <w:t>е</w:t>
      </w:r>
      <w:r w:rsidRPr="00FF75EB">
        <w:t xml:space="preserve"> </w:t>
      </w:r>
      <w:r w:rsidR="00433B10" w:rsidRPr="00FF75EB">
        <w:t xml:space="preserve">объектов </w:t>
      </w:r>
      <w:r w:rsidRPr="00FF75EB">
        <w:t xml:space="preserve">общественного назначения, требующей обеспечения </w:t>
      </w:r>
      <w:proofErr w:type="spellStart"/>
      <w:r w:rsidRPr="00FF75EB">
        <w:t>машино</w:t>
      </w:r>
      <w:proofErr w:type="spellEnd"/>
      <w:r w:rsidRPr="00FF75EB">
        <w:t xml:space="preserve">-местами, допускается совмещать </w:t>
      </w:r>
      <w:proofErr w:type="spellStart"/>
      <w:r w:rsidRPr="00FF75EB">
        <w:t>машино</w:t>
      </w:r>
      <w:proofErr w:type="spellEnd"/>
      <w:r w:rsidRPr="00FF75EB">
        <w:t>-места для хранения и для парковки в одном сооружении.</w:t>
      </w:r>
    </w:p>
    <w:p w14:paraId="1559E864" w14:textId="77777777" w:rsidR="00B244D9" w:rsidRPr="00FF75EB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FF75EB">
        <w:t>Места хранения автомобилей для МГН предусматривают по СП 59.13330.</w:t>
      </w:r>
    </w:p>
    <w:p w14:paraId="353513E7" w14:textId="23E94CE6" w:rsidR="00B244D9" w:rsidRDefault="00AF03B3" w:rsidP="0041611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FF75EB">
        <w:t xml:space="preserve">Для кратковременной остановки автотранспорта родителей (опекунов, иных сопровождающих), привозящих детей в общеобразовательные и дошкольные образовательные организации, а также работников данных </w:t>
      </w:r>
      <w:r w:rsidR="009103C3" w:rsidRPr="00FF75EB">
        <w:t>организаций</w:t>
      </w:r>
      <w:r w:rsidR="0026216C" w:rsidRPr="00FF75EB">
        <w:t xml:space="preserve"> </w:t>
      </w:r>
      <w:r w:rsidRPr="00FF75EB">
        <w:t>предусматрива</w:t>
      </w:r>
      <w:r w:rsidR="0044539B" w:rsidRPr="00FF75EB">
        <w:t>ю</w:t>
      </w:r>
      <w:r w:rsidRPr="00FF75EB">
        <w:t xml:space="preserve">т </w:t>
      </w:r>
      <w:proofErr w:type="spellStart"/>
      <w:r w:rsidRPr="00FF75EB">
        <w:t>машино</w:t>
      </w:r>
      <w:proofErr w:type="spellEnd"/>
      <w:r w:rsidRPr="00FF75EB">
        <w:t xml:space="preserve">-места из расчета не менее 1 </w:t>
      </w:r>
      <w:proofErr w:type="spellStart"/>
      <w:r w:rsidRPr="00FF75EB">
        <w:t>машино</w:t>
      </w:r>
      <w:proofErr w:type="spellEnd"/>
      <w:r w:rsidRPr="00FF75EB">
        <w:t xml:space="preserve">-места на 100 учащихся и 5 </w:t>
      </w:r>
      <w:proofErr w:type="spellStart"/>
      <w:r w:rsidRPr="00FF75EB">
        <w:t>машино</w:t>
      </w:r>
      <w:proofErr w:type="spellEnd"/>
      <w:r w:rsidRPr="00FF75EB">
        <w:t xml:space="preserve">-мест на 100 сотрудников. Для дошкольных образовательных организаций - 1 </w:t>
      </w:r>
      <w:proofErr w:type="spellStart"/>
      <w:r w:rsidRPr="00FF75EB">
        <w:t>машино</w:t>
      </w:r>
      <w:proofErr w:type="spellEnd"/>
      <w:r w:rsidRPr="00FF75EB">
        <w:t>-место на 100 мест</w:t>
      </w:r>
      <w:r w:rsidR="009103C3" w:rsidRPr="00FF75EB">
        <w:t xml:space="preserve"> и</w:t>
      </w:r>
      <w:r w:rsidRPr="00FF75EB">
        <w:t xml:space="preserve"> 5 </w:t>
      </w:r>
      <w:proofErr w:type="spellStart"/>
      <w:r w:rsidRPr="00FF75EB">
        <w:t>машино</w:t>
      </w:r>
      <w:proofErr w:type="spellEnd"/>
      <w:r w:rsidR="009103C3" w:rsidRPr="00FF75EB">
        <w:t>-мест</w:t>
      </w:r>
      <w:r w:rsidRPr="00FF75EB">
        <w:t xml:space="preserve"> на 100 сотрудников.</w:t>
      </w:r>
    </w:p>
    <w:p w14:paraId="4837D08C" w14:textId="333E0873" w:rsidR="00880F45" w:rsidRPr="00973524" w:rsidRDefault="00880F45" w:rsidP="00880F45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973524">
        <w:t xml:space="preserve">На стоянках автомобилей следует размещать </w:t>
      </w:r>
      <w:proofErr w:type="spellStart"/>
      <w:r w:rsidRPr="00973524">
        <w:t>машино</w:t>
      </w:r>
      <w:proofErr w:type="spellEnd"/>
      <w:r w:rsidRPr="00973524">
        <w:t xml:space="preserve">-места для электромобилей и подзаряжаемых гибридных </w:t>
      </w:r>
      <w:proofErr w:type="gramStart"/>
      <w:r w:rsidRPr="00973524">
        <w:t>автомобилей,  места</w:t>
      </w:r>
      <w:proofErr w:type="gramEnd"/>
      <w:r w:rsidRPr="00973524">
        <w:t xml:space="preserve"> для размещения устройств для зарядки электромобилей согласно требованиям СП</w:t>
      </w:r>
      <w:r w:rsidR="00943043" w:rsidRPr="00973524">
        <w:t xml:space="preserve"> </w:t>
      </w:r>
      <w:r w:rsidRPr="00973524">
        <w:lastRenderedPageBreak/>
        <w:t>42.13330 и  СП 113.13330.</w:t>
      </w:r>
    </w:p>
    <w:p w14:paraId="50495B03" w14:textId="77777777" w:rsidR="00B244D9" w:rsidRPr="00973524" w:rsidRDefault="00AF03B3" w:rsidP="0041611B">
      <w:pPr>
        <w:keepNext/>
        <w:keepLines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outlineLvl w:val="0"/>
      </w:pPr>
      <w:bookmarkStart w:id="129" w:name="_3fwokq0" w:colFirst="0" w:colLast="0"/>
      <w:bookmarkStart w:id="130" w:name="_Toc133485380"/>
      <w:bookmarkStart w:id="131" w:name="_Toc133485528"/>
      <w:bookmarkStart w:id="132" w:name="_Toc133485775"/>
      <w:bookmarkStart w:id="133" w:name="_Toc133494409"/>
      <w:bookmarkStart w:id="134" w:name="_Toc133494476"/>
      <w:bookmarkStart w:id="135" w:name="_Toc144295571"/>
      <w:bookmarkEnd w:id="129"/>
      <w:r w:rsidRPr="00973524">
        <w:rPr>
          <w:b/>
        </w:rPr>
        <w:t>Экологические требования</w:t>
      </w:r>
      <w:bookmarkEnd w:id="130"/>
      <w:bookmarkEnd w:id="131"/>
      <w:bookmarkEnd w:id="132"/>
      <w:bookmarkEnd w:id="133"/>
      <w:bookmarkEnd w:id="134"/>
      <w:bookmarkEnd w:id="135"/>
    </w:p>
    <w:p w14:paraId="2935509E" w14:textId="3D7B020B" w:rsidR="00B244D9" w:rsidRPr="00973524" w:rsidRDefault="00AF03B3" w:rsidP="0041611B">
      <w:pPr>
        <w:tabs>
          <w:tab w:val="left" w:pos="0"/>
        </w:tabs>
        <w:ind w:firstLine="567"/>
      </w:pPr>
      <w:r w:rsidRPr="00973524">
        <w:t>9.1 Экологические требования к центральной модели</w:t>
      </w:r>
      <w:r w:rsidR="00FC4E15" w:rsidRPr="00973524">
        <w:t xml:space="preserve"> </w:t>
      </w:r>
      <w:r w:rsidRPr="00973524">
        <w:t>городской среды должны выполняться в соответствии с</w:t>
      </w:r>
      <w:r w:rsidR="00CF68CB" w:rsidRPr="00973524">
        <w:t xml:space="preserve"> ГОСТ Р 70319, ГОСТ Р 58875, ГОСТ Р 70346, ГОСТ Р 59370,</w:t>
      </w:r>
      <w:r w:rsidRPr="00973524">
        <w:t xml:space="preserve"> [</w:t>
      </w:r>
      <w:r w:rsidR="00807967" w:rsidRPr="00973524">
        <w:t>9</w:t>
      </w:r>
      <w:r w:rsidRPr="00973524">
        <w:t>], [</w:t>
      </w:r>
      <w:r w:rsidR="00807967" w:rsidRPr="00973524">
        <w:t>10</w:t>
      </w:r>
      <w:r w:rsidRPr="00973524">
        <w:t>], [1</w:t>
      </w:r>
      <w:r w:rsidR="00807967" w:rsidRPr="00973524">
        <w:t>1</w:t>
      </w:r>
      <w:r w:rsidRPr="00973524">
        <w:t>].</w:t>
      </w:r>
    </w:p>
    <w:p w14:paraId="7D627EA8" w14:textId="47091D12" w:rsidR="00B244D9" w:rsidRPr="00973524" w:rsidRDefault="00AF03B3" w:rsidP="0041611B">
      <w:pPr>
        <w:tabs>
          <w:tab w:val="left" w:pos="0"/>
        </w:tabs>
        <w:ind w:firstLine="567"/>
      </w:pPr>
      <w:r w:rsidRPr="00973524">
        <w:t xml:space="preserve">9.2 </w:t>
      </w:r>
      <w:r w:rsidR="00CC16B0" w:rsidRPr="00973524">
        <w:t xml:space="preserve">Экологические требования к </w:t>
      </w:r>
      <w:r w:rsidRPr="00973524">
        <w:t>центрально</w:t>
      </w:r>
      <w:r w:rsidR="0029532D" w:rsidRPr="00973524">
        <w:t>й модели городской среды рекомендуется</w:t>
      </w:r>
      <w:r w:rsidRPr="00973524">
        <w:t xml:space="preserve"> обеспечивать за счет параметров плотности и компактности застройки, компактности территорий, создания непрерывного природного каркаса </w:t>
      </w:r>
      <w:r w:rsidR="00A95214" w:rsidRPr="00973524">
        <w:t>городского поселения (городского округа)</w:t>
      </w:r>
      <w:r w:rsidRPr="00973524">
        <w:t>.</w:t>
      </w:r>
    </w:p>
    <w:p w14:paraId="46A1FB40" w14:textId="29897208" w:rsidR="00B244D9" w:rsidRPr="00FF75EB" w:rsidRDefault="00AF03B3" w:rsidP="0041611B">
      <w:pPr>
        <w:tabs>
          <w:tab w:val="left" w:pos="0"/>
        </w:tabs>
        <w:ind w:firstLine="567"/>
      </w:pPr>
      <w:r w:rsidRPr="00FF75EB">
        <w:t xml:space="preserve">9.3 К основным экологическим </w:t>
      </w:r>
      <w:r w:rsidR="009D4071" w:rsidRPr="00FF75EB">
        <w:t>требованиям</w:t>
      </w:r>
      <w:r w:rsidRPr="00FF75EB">
        <w:t xml:space="preserve"> центральной модели городской среды относятся:</w:t>
      </w:r>
    </w:p>
    <w:p w14:paraId="4F30A8C8" w14:textId="674F9631" w:rsidR="00B244D9" w:rsidRPr="00FF75EB" w:rsidRDefault="00AF03B3" w:rsidP="0041611B">
      <w:pPr>
        <w:tabs>
          <w:tab w:val="left" w:pos="0"/>
        </w:tabs>
        <w:ind w:firstLine="567"/>
      </w:pPr>
      <w:r w:rsidRPr="00FF75EB">
        <w:t>- озеленение</w:t>
      </w:r>
      <w:r w:rsidR="00573669" w:rsidRPr="00FF75EB">
        <w:t xml:space="preserve"> на территории общего пользования</w:t>
      </w:r>
      <w:r w:rsidR="0026216C" w:rsidRPr="00FF75EB">
        <w:t xml:space="preserve"> </w:t>
      </w:r>
      <w:r w:rsidRPr="00FF75EB">
        <w:t>и на внутриквартальных территориях с созданием непрерывного природного каркаса территории центральной модели городской среды;</w:t>
      </w:r>
    </w:p>
    <w:p w14:paraId="18C7D507" w14:textId="77777777" w:rsidR="00B244D9" w:rsidRPr="00FF75EB" w:rsidRDefault="00AF03B3" w:rsidP="0041611B">
      <w:pPr>
        <w:tabs>
          <w:tab w:val="left" w:pos="0"/>
        </w:tabs>
        <w:ind w:firstLine="567"/>
      </w:pPr>
      <w:r w:rsidRPr="00FF75EB">
        <w:t xml:space="preserve">- учет природного ландшафта при воздухообмене в пределах рассматриваемой территории; </w:t>
      </w:r>
    </w:p>
    <w:p w14:paraId="45443540" w14:textId="5B22C37C" w:rsidR="00B244D9" w:rsidRPr="00973524" w:rsidRDefault="00AF03B3" w:rsidP="0041611B">
      <w:pPr>
        <w:tabs>
          <w:tab w:val="left" w:pos="0"/>
        </w:tabs>
        <w:ind w:firstLine="567"/>
      </w:pPr>
      <w:r w:rsidRPr="00FF75EB">
        <w:t>- доступность озелененных территорий (</w:t>
      </w:r>
      <w:r w:rsidR="002C3458" w:rsidRPr="00973524">
        <w:t xml:space="preserve">малых </w:t>
      </w:r>
      <w:r w:rsidRPr="00973524">
        <w:t xml:space="preserve">парков, скверов, бульваров) с разнообразием мест общего пользования, рассчитанных на широкий состав пользователей; </w:t>
      </w:r>
    </w:p>
    <w:p w14:paraId="64BBAB91" w14:textId="78680E03" w:rsidR="00B244D9" w:rsidRPr="00973524" w:rsidRDefault="00AF03B3" w:rsidP="0041611B">
      <w:pPr>
        <w:tabs>
          <w:tab w:val="left" w:pos="0"/>
        </w:tabs>
        <w:ind w:firstLine="567"/>
      </w:pPr>
      <w:r w:rsidRPr="00973524">
        <w:t xml:space="preserve">- </w:t>
      </w:r>
      <w:r w:rsidR="009D4071" w:rsidRPr="00973524">
        <w:t xml:space="preserve">строгое соблюдение нормативных требований к допустимым уровням </w:t>
      </w:r>
      <w:r w:rsidRPr="00973524">
        <w:t xml:space="preserve">негативного воздействия </w:t>
      </w:r>
      <w:r w:rsidR="008D601B" w:rsidRPr="00973524">
        <w:t xml:space="preserve">источников химического, физического, биологического воздействия на среду обитания человека </w:t>
      </w:r>
      <w:r w:rsidRPr="00973524">
        <w:t>(шум, вибрация, магнитные поля, радиационное воздействие, загрязнение почв, воздуха, воды и др.);</w:t>
      </w:r>
    </w:p>
    <w:p w14:paraId="57E95F72" w14:textId="07DE1E70" w:rsidR="00B244D9" w:rsidRPr="00973524" w:rsidRDefault="00AF03B3" w:rsidP="0041611B">
      <w:pPr>
        <w:tabs>
          <w:tab w:val="left" w:pos="0"/>
        </w:tabs>
        <w:ind w:firstLine="567"/>
      </w:pPr>
      <w:r w:rsidRPr="00973524">
        <w:t xml:space="preserve">- строительство зданий высокого класса энергоэффективности; </w:t>
      </w:r>
    </w:p>
    <w:p w14:paraId="6F425DE4" w14:textId="3779BDD5" w:rsidR="00CE1F7F" w:rsidRPr="00973524" w:rsidRDefault="0029532D" w:rsidP="0041611B">
      <w:pPr>
        <w:tabs>
          <w:tab w:val="left" w:pos="0"/>
        </w:tabs>
        <w:ind w:firstLine="567"/>
      </w:pPr>
      <w:r w:rsidRPr="00973524">
        <w:t>- размещение</w:t>
      </w:r>
      <w:r w:rsidR="00CE1F7F" w:rsidRPr="00973524">
        <w:t xml:space="preserve"> объектов транспортной и инженерной инфраструктуры в подземном пространстве жилого квартала</w:t>
      </w:r>
      <w:r w:rsidR="00D66CB1" w:rsidRPr="00973524">
        <w:t xml:space="preserve"> с учетом требований </w:t>
      </w:r>
      <w:r w:rsidR="00A1471F" w:rsidRPr="00973524">
        <w:t>свода правил по общим положениям проектирования моделей городской среды</w:t>
      </w:r>
      <w:r w:rsidR="006C1ACF" w:rsidRPr="00973524">
        <w:rPr>
          <w:rFonts w:eastAsia="Calibri"/>
        </w:rPr>
        <w:t>.</w:t>
      </w:r>
    </w:p>
    <w:p w14:paraId="2EFF6C69" w14:textId="2A7582B0" w:rsidR="00B244D9" w:rsidRPr="00973524" w:rsidRDefault="00AF03B3" w:rsidP="0041611B">
      <w:pPr>
        <w:keepNext/>
        <w:keepLines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/>
        <w:outlineLvl w:val="0"/>
        <w:rPr>
          <w:b/>
        </w:rPr>
      </w:pPr>
      <w:bookmarkStart w:id="136" w:name="_2jxsxqh" w:colFirst="0" w:colLast="0"/>
      <w:bookmarkStart w:id="137" w:name="_Toc133485381"/>
      <w:bookmarkStart w:id="138" w:name="_Toc133485529"/>
      <w:bookmarkStart w:id="139" w:name="_Toc133485776"/>
      <w:bookmarkStart w:id="140" w:name="_Toc133494410"/>
      <w:bookmarkStart w:id="141" w:name="_Toc133494477"/>
      <w:bookmarkStart w:id="142" w:name="_Toc144295572"/>
      <w:bookmarkEnd w:id="136"/>
      <w:r w:rsidRPr="00973524">
        <w:rPr>
          <w:b/>
        </w:rPr>
        <w:lastRenderedPageBreak/>
        <w:t xml:space="preserve">Требования к размещению и </w:t>
      </w:r>
      <w:r w:rsidR="002C3458" w:rsidRPr="00973524">
        <w:rPr>
          <w:b/>
        </w:rPr>
        <w:t xml:space="preserve">планировочной </w:t>
      </w:r>
      <w:r w:rsidRPr="00973524">
        <w:rPr>
          <w:b/>
        </w:rPr>
        <w:t>организации земельн</w:t>
      </w:r>
      <w:r w:rsidR="002C3458" w:rsidRPr="00973524">
        <w:rPr>
          <w:b/>
        </w:rPr>
        <w:t>ого</w:t>
      </w:r>
      <w:r w:rsidRPr="00973524">
        <w:rPr>
          <w:b/>
        </w:rPr>
        <w:t xml:space="preserve"> участк</w:t>
      </w:r>
      <w:r w:rsidR="002C3458" w:rsidRPr="00973524">
        <w:rPr>
          <w:b/>
        </w:rPr>
        <w:t>а</w:t>
      </w:r>
      <w:r w:rsidRPr="00973524">
        <w:rPr>
          <w:b/>
        </w:rPr>
        <w:t xml:space="preserve"> для зданий организаций дошкольного, начального, основного и среднего (полного) общего образования</w:t>
      </w:r>
      <w:bookmarkEnd w:id="137"/>
      <w:bookmarkEnd w:id="138"/>
      <w:bookmarkEnd w:id="139"/>
      <w:bookmarkEnd w:id="140"/>
      <w:bookmarkEnd w:id="141"/>
      <w:bookmarkEnd w:id="142"/>
    </w:p>
    <w:p w14:paraId="17EEC360" w14:textId="77777777" w:rsidR="00B244D9" w:rsidRPr="00973524" w:rsidRDefault="00AF03B3" w:rsidP="004405D7">
      <w:pPr>
        <w:pStyle w:val="2"/>
        <w:numPr>
          <w:ilvl w:val="1"/>
          <w:numId w:val="3"/>
        </w:numPr>
      </w:pPr>
      <w:bookmarkStart w:id="143" w:name="_z337ya" w:colFirst="0" w:colLast="0"/>
      <w:bookmarkStart w:id="144" w:name="_Toc133485382"/>
      <w:bookmarkStart w:id="145" w:name="_Toc133485530"/>
      <w:bookmarkStart w:id="146" w:name="_Toc133485777"/>
      <w:bookmarkStart w:id="147" w:name="_Toc133494411"/>
      <w:bookmarkStart w:id="148" w:name="_Toc133494478"/>
      <w:bookmarkStart w:id="149" w:name="_Toc144295573"/>
      <w:bookmarkEnd w:id="143"/>
      <w:r w:rsidRPr="00973524">
        <w:t>Общеобразовательные организации</w:t>
      </w:r>
      <w:bookmarkEnd w:id="144"/>
      <w:bookmarkEnd w:id="145"/>
      <w:bookmarkEnd w:id="146"/>
      <w:bookmarkEnd w:id="147"/>
      <w:bookmarkEnd w:id="148"/>
      <w:bookmarkEnd w:id="149"/>
    </w:p>
    <w:p w14:paraId="3DC9FB70" w14:textId="4F719DC5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Радиус обслуживания общеобразовательных организаций в центральной модели</w:t>
      </w:r>
      <w:r w:rsidR="00FC4E15" w:rsidRPr="00973524">
        <w:t xml:space="preserve"> </w:t>
      </w:r>
      <w:r w:rsidRPr="00973524">
        <w:t>следует принимать как для городских поселений по требованиям СП 42.13330.2016</w:t>
      </w:r>
      <w:r w:rsidR="0011309D" w:rsidRPr="00973524">
        <w:t xml:space="preserve"> (пункт10.5)</w:t>
      </w:r>
      <w:r w:rsidRPr="00973524">
        <w:t xml:space="preserve">. </w:t>
      </w:r>
    </w:p>
    <w:p w14:paraId="08BFCF0F" w14:textId="4C7DD65C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На территории </w:t>
      </w:r>
      <w:r w:rsidR="004C34A1" w:rsidRPr="00973524">
        <w:t xml:space="preserve">застройки по </w:t>
      </w:r>
      <w:r w:rsidRPr="00973524">
        <w:t xml:space="preserve">центральной модели городской среды максимальный размер земельного участка ОО </w:t>
      </w:r>
      <w:r w:rsidR="0029532D" w:rsidRPr="00973524">
        <w:t>рекомендуется</w:t>
      </w:r>
      <w:r w:rsidR="0026216C" w:rsidRPr="00973524">
        <w:t xml:space="preserve"> </w:t>
      </w:r>
      <w:r w:rsidR="00257A1C" w:rsidRPr="00973524">
        <w:t>принимать</w:t>
      </w:r>
      <w:r w:rsidR="00AC633C" w:rsidRPr="00973524">
        <w:t xml:space="preserve"> по установленному размеру квартала</w:t>
      </w:r>
      <w:r w:rsidR="00257A1C" w:rsidRPr="00973524">
        <w:t xml:space="preserve">. </w:t>
      </w:r>
    </w:p>
    <w:p w14:paraId="41771DFC" w14:textId="026DA9E4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Вместимость организации принимают</w:t>
      </w:r>
      <w:r w:rsidR="0026216C" w:rsidRPr="00973524">
        <w:t xml:space="preserve"> из расчета площади земельного </w:t>
      </w:r>
      <w:r w:rsidRPr="00973524">
        <w:t>участка на одного обучающегося по таблице Д.1 СП 42.13330</w:t>
      </w:r>
      <w:r w:rsidR="009103C3" w:rsidRPr="00973524">
        <w:t xml:space="preserve"> или РНГП/МНГП при наличии</w:t>
      </w:r>
      <w:r w:rsidRPr="00973524">
        <w:t xml:space="preserve">. Если расчётная площадь территории ОО превышает нормируемую площадь земельного участка для </w:t>
      </w:r>
      <w:r w:rsidR="00B6128C" w:rsidRPr="00973524">
        <w:t xml:space="preserve">застройки по </w:t>
      </w:r>
      <w:r w:rsidRPr="00973524">
        <w:t>центральной модели</w:t>
      </w:r>
      <w:r w:rsidR="00FC4E15" w:rsidRPr="00973524">
        <w:t xml:space="preserve"> </w:t>
      </w:r>
      <w:r w:rsidRPr="00973524">
        <w:t xml:space="preserve">городской среды, то </w:t>
      </w:r>
      <w:r w:rsidR="008848C3" w:rsidRPr="00973524">
        <w:t>допускается</w:t>
      </w:r>
      <w:r w:rsidRPr="00973524">
        <w:t xml:space="preserve"> уменьшить вместимость общеобразовательной организации путем</w:t>
      </w:r>
      <w:r w:rsidR="009103C3" w:rsidRPr="00973524">
        <w:t xml:space="preserve"> разделения</w:t>
      </w:r>
      <w:r w:rsidRPr="00973524">
        <w:t xml:space="preserve"> </w:t>
      </w:r>
      <w:r w:rsidR="009103C3" w:rsidRPr="00973524">
        <w:t xml:space="preserve">полнокомплектной организации </w:t>
      </w:r>
      <w:r w:rsidRPr="00973524">
        <w:t>по ступеням образования или разме</w:t>
      </w:r>
      <w:r w:rsidR="009103C3" w:rsidRPr="00973524">
        <w:t>щать</w:t>
      </w:r>
      <w:r w:rsidRPr="00973524">
        <w:t xml:space="preserve"> территорию ОО на нескольких земельных участках.</w:t>
      </w:r>
    </w:p>
    <w:p w14:paraId="11C6147B" w14:textId="55E1CC37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При размещении территории ОО на </w:t>
      </w:r>
      <w:r w:rsidR="0026216C" w:rsidRPr="00973524">
        <w:t xml:space="preserve">нескольких земельных участках </w:t>
      </w:r>
      <w:r w:rsidRPr="00973524">
        <w:t xml:space="preserve">здание ОО размещают на основном земельном участке. На дополнительные земельные участки </w:t>
      </w:r>
      <w:r w:rsidR="00433B10" w:rsidRPr="00973524">
        <w:t xml:space="preserve">в соответствии с </w:t>
      </w:r>
      <w:r w:rsidR="00807967" w:rsidRPr="00973524">
        <w:t>[</w:t>
      </w:r>
      <w:r w:rsidR="002C3458" w:rsidRPr="00973524">
        <w:t>7</w:t>
      </w:r>
      <w:r w:rsidR="00807967" w:rsidRPr="00973524">
        <w:t>]</w:t>
      </w:r>
      <w:r w:rsidR="00433B10" w:rsidRPr="00973524">
        <w:t xml:space="preserve"> </w:t>
      </w:r>
      <w:r w:rsidRPr="00973524">
        <w:t xml:space="preserve">допускается выносить </w:t>
      </w:r>
      <w:r w:rsidR="00433B10" w:rsidRPr="00973524">
        <w:t xml:space="preserve">учебно- опытную зону, </w:t>
      </w:r>
      <w:r w:rsidRPr="00973524">
        <w:t>физкультурно</w:t>
      </w:r>
      <w:r w:rsidR="00EB1D5C" w:rsidRPr="00973524">
        <w:t>-</w:t>
      </w:r>
      <w:r w:rsidRPr="00973524">
        <w:t>спортивную зону для обучающихся основной общей и старшей общей ступеней образования</w:t>
      </w:r>
      <w:r w:rsidR="00433B10" w:rsidRPr="00973524">
        <w:t xml:space="preserve"> или использовать для проведения занятий по физической культуре и спортивных соревнований спортивных сооружений и площадок, расположенных за пределами собственной территории;</w:t>
      </w:r>
      <w:r w:rsidRPr="00973524">
        <w:t xml:space="preserve"> </w:t>
      </w:r>
      <w:proofErr w:type="spellStart"/>
      <w:r w:rsidR="00433B10" w:rsidRPr="00973524">
        <w:t>м</w:t>
      </w:r>
      <w:r w:rsidRPr="00973524">
        <w:t>усоросборные</w:t>
      </w:r>
      <w:proofErr w:type="spellEnd"/>
      <w:r w:rsidRPr="00973524">
        <w:t xml:space="preserve"> площадки допускается размещать на смежных территориях</w:t>
      </w:r>
      <w:r w:rsidR="00433B10" w:rsidRPr="00973524">
        <w:t>.</w:t>
      </w:r>
      <w:r w:rsidR="00433B10" w:rsidRPr="00973524" w:rsidDel="00433B10">
        <w:t xml:space="preserve"> </w:t>
      </w:r>
    </w:p>
    <w:p w14:paraId="770C748B" w14:textId="714AB1A0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Требования к размещению земельного участка ОО приведены в </w:t>
      </w:r>
      <w:r w:rsidR="00807967" w:rsidRPr="00973524">
        <w:t>[12]</w:t>
      </w:r>
      <w:r w:rsidRPr="00973524">
        <w:t xml:space="preserve">.  Размещать территорию ОО (основной и дополнительный земельные участки) следует внутри и жилого района, с примыканием к улицам и проездам </w:t>
      </w:r>
      <w:r w:rsidR="00280A2B" w:rsidRPr="00973524">
        <w:t>в зонах жилой застройки</w:t>
      </w:r>
      <w:r w:rsidRPr="00973524">
        <w:t>. Доступ на земельные у</w:t>
      </w:r>
      <w:r w:rsidR="0026216C" w:rsidRPr="00973524">
        <w:t xml:space="preserve">частки должен осуществляться с </w:t>
      </w:r>
      <w:r w:rsidRPr="00973524">
        <w:t>территории общего пользования в соответствии с 7.11, 7.12, СП 476.1325800.</w:t>
      </w:r>
      <w:r w:rsidR="006C25BF" w:rsidRPr="00973524">
        <w:t>20</w:t>
      </w:r>
      <w:r w:rsidR="00545D84" w:rsidRPr="00973524">
        <w:t>20</w:t>
      </w:r>
      <w:r w:rsidR="0011309D" w:rsidRPr="00973524">
        <w:t xml:space="preserve"> </w:t>
      </w:r>
      <w:r w:rsidR="0011309D" w:rsidRPr="00973524">
        <w:lastRenderedPageBreak/>
        <w:t>(пункт 9.3.19)</w:t>
      </w:r>
      <w:r w:rsidR="006C25BF" w:rsidRPr="00973524">
        <w:t>.</w:t>
      </w:r>
      <w:r w:rsidRPr="00973524">
        <w:t xml:space="preserve"> Дополнительные земельные участки ОО должны быть расположены в пешеходной доступности, на расстоянии не более 300 м от здания ОО. </w:t>
      </w:r>
    </w:p>
    <w:p w14:paraId="30637339" w14:textId="109C8FA1" w:rsidR="00B244D9" w:rsidRPr="00973524" w:rsidRDefault="0026216C" w:rsidP="0041611B">
      <w:pPr>
        <w:ind w:firstLine="567"/>
      </w:pPr>
      <w:r w:rsidRPr="00973524">
        <w:t xml:space="preserve">При </w:t>
      </w:r>
      <w:r w:rsidR="00AF03B3" w:rsidRPr="00973524">
        <w:t>пересечени</w:t>
      </w:r>
      <w:r w:rsidR="0044539B" w:rsidRPr="00973524">
        <w:t>и</w:t>
      </w:r>
      <w:r w:rsidR="00AF03B3" w:rsidRPr="00973524">
        <w:t xml:space="preserve"> внутриквартальных проездо</w:t>
      </w:r>
      <w:r w:rsidR="0029532D" w:rsidRPr="00973524">
        <w:t>в, наземные пешеходные переходы</w:t>
      </w:r>
      <w:r w:rsidR="0044539B" w:rsidRPr="00973524">
        <w:t xml:space="preserve"> рекомендуется оборудовать</w:t>
      </w:r>
      <w:r w:rsidR="00AF03B3" w:rsidRPr="00973524">
        <w:t xml:space="preserve"> устройствами, успокаивающими движение, светофорами с ручной регулировкой. Тротуар вдоль территории ОО должен иметь ограждение для исключения в</w:t>
      </w:r>
      <w:r w:rsidRPr="00973524">
        <w:t>ыхода детей на проезжую часть.</w:t>
      </w:r>
    </w:p>
    <w:p w14:paraId="72482912" w14:textId="1005AD34" w:rsidR="00B244D9" w:rsidRPr="00973524" w:rsidRDefault="0044539B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Для</w:t>
      </w:r>
      <w:r w:rsidR="004A679E" w:rsidRPr="00973524">
        <w:t xml:space="preserve"> </w:t>
      </w:r>
      <w:r w:rsidR="00603B29" w:rsidRPr="00973524">
        <w:t>обеспечения</w:t>
      </w:r>
      <w:r w:rsidR="00AF03B3" w:rsidRPr="00973524">
        <w:t xml:space="preserve"> </w:t>
      </w:r>
      <w:r w:rsidR="00433B10" w:rsidRPr="00973524">
        <w:t>требуемо</w:t>
      </w:r>
      <w:r w:rsidR="00940F20" w:rsidRPr="00973524">
        <w:t>го</w:t>
      </w:r>
      <w:r w:rsidR="00433B10" w:rsidRPr="00973524">
        <w:t xml:space="preserve"> </w:t>
      </w:r>
      <w:r w:rsidR="00940F20" w:rsidRPr="00973524">
        <w:t>процента</w:t>
      </w:r>
      <w:r w:rsidR="004A679E" w:rsidRPr="00973524">
        <w:t xml:space="preserve"> сплошного </w:t>
      </w:r>
      <w:r w:rsidR="00AF03B3" w:rsidRPr="00973524">
        <w:t xml:space="preserve">уличного фронта </w:t>
      </w:r>
      <w:r w:rsidR="00A37C27" w:rsidRPr="00973524">
        <w:t>в соответствии с 5.20 и/или при дефиците площади</w:t>
      </w:r>
      <w:r w:rsidR="00AF03B3" w:rsidRPr="00973524">
        <w:t xml:space="preserve"> земельного участка, здание ОО рекомендуется размещать с примыканием </w:t>
      </w:r>
      <w:r w:rsidR="00A37C27" w:rsidRPr="00973524">
        <w:t xml:space="preserve">к краю </w:t>
      </w:r>
      <w:r w:rsidR="00545D84" w:rsidRPr="00973524">
        <w:t xml:space="preserve">земельного </w:t>
      </w:r>
      <w:r w:rsidR="00A37C27" w:rsidRPr="00973524">
        <w:t>участка</w:t>
      </w:r>
      <w:r w:rsidR="00AF03B3" w:rsidRPr="00973524">
        <w:t>. При этом должен быть обеспечен проезд пожарных автомобилей вокруг здания в соответствии с требованиями СП 4.13130 и организована безопасная площадка для проведения торжественных церемоний и эвакуации из здания с учетом СП 251.1325800.2016</w:t>
      </w:r>
      <w:r w:rsidR="00E12616" w:rsidRPr="00973524">
        <w:t xml:space="preserve"> (пункт 6.4.7)</w:t>
      </w:r>
      <w:r w:rsidR="00AF03B3" w:rsidRPr="00973524">
        <w:t>.</w:t>
      </w:r>
    </w:p>
    <w:p w14:paraId="555C8FCC" w14:textId="6A0CA3B7" w:rsidR="00B244D9" w:rsidRPr="00973524" w:rsidRDefault="0029532D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Использование территории </w:t>
      </w:r>
      <w:r w:rsidR="00AF03B3" w:rsidRPr="00973524">
        <w:t xml:space="preserve">и здания ОО для нужд населения осуществляют с учетом требований СП 251.1325800, </w:t>
      </w:r>
      <w:r w:rsidR="00807967" w:rsidRPr="00973524">
        <w:t>[12]</w:t>
      </w:r>
      <w:r w:rsidR="00AF03B3" w:rsidRPr="00973524">
        <w:t>. Для посетителей следуе</w:t>
      </w:r>
      <w:r w:rsidR="0026216C" w:rsidRPr="00973524">
        <w:t xml:space="preserve">т предусматривать </w:t>
      </w:r>
      <w:proofErr w:type="spellStart"/>
      <w:r w:rsidR="0026216C" w:rsidRPr="00973524">
        <w:t>машино</w:t>
      </w:r>
      <w:proofErr w:type="spellEnd"/>
      <w:r w:rsidR="0026216C" w:rsidRPr="00973524">
        <w:t xml:space="preserve">-места </w:t>
      </w:r>
      <w:r w:rsidR="00AF03B3" w:rsidRPr="00973524">
        <w:t>по расчету в соответствии с используемой функцией (зрительный зал, спортивные помещения и т.д.) и графиком посещения (одновременным, последовательны), контролируемый доступ на территорию и в здание.</w:t>
      </w:r>
    </w:p>
    <w:p w14:paraId="5B05737A" w14:textId="77777777" w:rsidR="00B244D9" w:rsidRPr="00973524" w:rsidRDefault="00AF03B3" w:rsidP="0041611B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ОО должны иметь отдельный въезд на свою территорию, не обслуживающий иную застройку.</w:t>
      </w:r>
    </w:p>
    <w:p w14:paraId="7B2BFE83" w14:textId="77777777" w:rsidR="00B244D9" w:rsidRPr="00973524" w:rsidRDefault="00AF03B3" w:rsidP="004405D7">
      <w:pPr>
        <w:pStyle w:val="2"/>
        <w:numPr>
          <w:ilvl w:val="1"/>
          <w:numId w:val="3"/>
        </w:numPr>
      </w:pPr>
      <w:bookmarkStart w:id="150" w:name="_3j2qqm3" w:colFirst="0" w:colLast="0"/>
      <w:bookmarkStart w:id="151" w:name="_Toc133485383"/>
      <w:bookmarkStart w:id="152" w:name="_Toc133485531"/>
      <w:bookmarkStart w:id="153" w:name="_Toc133485778"/>
      <w:bookmarkStart w:id="154" w:name="_Toc133494412"/>
      <w:bookmarkStart w:id="155" w:name="_Toc133494479"/>
      <w:bookmarkStart w:id="156" w:name="_Toc144295574"/>
      <w:bookmarkEnd w:id="150"/>
      <w:r w:rsidRPr="00973524">
        <w:t>Дошкольные образовательные организации</w:t>
      </w:r>
      <w:bookmarkEnd w:id="151"/>
      <w:bookmarkEnd w:id="152"/>
      <w:bookmarkEnd w:id="153"/>
      <w:bookmarkEnd w:id="154"/>
      <w:bookmarkEnd w:id="155"/>
      <w:bookmarkEnd w:id="156"/>
    </w:p>
    <w:p w14:paraId="61CFD6B5" w14:textId="7F727E52" w:rsidR="00B244D9" w:rsidRPr="00973524" w:rsidRDefault="00AF03B3" w:rsidP="0041611B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Для центральной модели</w:t>
      </w:r>
      <w:r w:rsidR="00FC4E15" w:rsidRPr="00973524">
        <w:t xml:space="preserve"> </w:t>
      </w:r>
      <w:r w:rsidRPr="00973524">
        <w:t xml:space="preserve">городской среды </w:t>
      </w:r>
      <w:r w:rsidR="008848C3" w:rsidRPr="00973524">
        <w:t>допускается</w:t>
      </w:r>
      <w:r w:rsidRPr="00973524">
        <w:t xml:space="preserve"> размещение ДОО во встроенных и встроенно</w:t>
      </w:r>
      <w:r w:rsidR="00F94C5F" w:rsidRPr="00973524">
        <w:t>-</w:t>
      </w:r>
      <w:r w:rsidRPr="00973524">
        <w:t xml:space="preserve">пристроенных помещениях на первых этажах жилых зданий и многофункциональных зданий, а также устройство дошкольных групп в помещениях жилищного фонда по требованиям </w:t>
      </w:r>
      <w:r w:rsidR="00807967" w:rsidRPr="00973524">
        <w:t>[12]</w:t>
      </w:r>
      <w:r w:rsidRPr="00973524">
        <w:t>, СП 252.1325800.</w:t>
      </w:r>
    </w:p>
    <w:p w14:paraId="7D6CC5FA" w14:textId="51936D4D" w:rsidR="00B244D9" w:rsidRPr="00973524" w:rsidRDefault="00AF03B3" w:rsidP="0041611B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Радиус обслуживания ДОО в центральной модели следует принимать как для городских поселений по требованиям СП 42.13330.2016</w:t>
      </w:r>
      <w:r w:rsidR="0011309D" w:rsidRPr="00973524">
        <w:t xml:space="preserve"> (пункт 10.5)</w:t>
      </w:r>
      <w:r w:rsidRPr="00973524">
        <w:t xml:space="preserve">. </w:t>
      </w:r>
    </w:p>
    <w:p w14:paraId="50F3FB0F" w14:textId="43B12654" w:rsidR="00B244D9" w:rsidRPr="00973524" w:rsidRDefault="00AF03B3" w:rsidP="0041611B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 xml:space="preserve">Вместимость организации принимают </w:t>
      </w:r>
      <w:r w:rsidR="00880F45" w:rsidRPr="00973524">
        <w:t>с учетом</w:t>
      </w:r>
      <w:r w:rsidRPr="00973524">
        <w:t xml:space="preserve"> площади </w:t>
      </w:r>
      <w:r w:rsidR="00880F45" w:rsidRPr="00973524">
        <w:t xml:space="preserve">выделенного </w:t>
      </w:r>
      <w:r w:rsidR="00880F45" w:rsidRPr="00973524">
        <w:lastRenderedPageBreak/>
        <w:t xml:space="preserve">земельного участка и требований </w:t>
      </w:r>
      <w:r w:rsidRPr="00973524">
        <w:t>таблицы Д.1 СП 42.13330</w:t>
      </w:r>
      <w:r w:rsidR="00257A1C" w:rsidRPr="00973524">
        <w:t xml:space="preserve"> или РНГП/МНГП при наличии</w:t>
      </w:r>
      <w:r w:rsidRPr="00973524">
        <w:t xml:space="preserve">. </w:t>
      </w:r>
    </w:p>
    <w:p w14:paraId="3AF35660" w14:textId="0849D892" w:rsidR="00B244D9" w:rsidRPr="00973524" w:rsidRDefault="00AF03B3" w:rsidP="0041611B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ДОО следует располагать в кварталах жилой</w:t>
      </w:r>
      <w:r w:rsidR="00545D84" w:rsidRPr="00973524">
        <w:t xml:space="preserve"> и многофункциональной застройки</w:t>
      </w:r>
      <w:r w:rsidRPr="00973524">
        <w:t xml:space="preserve">. Максимальный размер земельного участка ДОО </w:t>
      </w:r>
      <w:r w:rsidR="00257A1C" w:rsidRPr="00973524">
        <w:t>принима</w:t>
      </w:r>
      <w:r w:rsidR="0044539B" w:rsidRPr="00973524">
        <w:t>ют</w:t>
      </w:r>
      <w:r w:rsidR="00AC633C" w:rsidRPr="00973524">
        <w:t xml:space="preserve"> по установленному размеру квартала</w:t>
      </w:r>
      <w:r w:rsidRPr="00973524">
        <w:t>. Территорию ДОО размещают внутри квартала или в отдельном квартале с примыканием к озелененным территориям.</w:t>
      </w:r>
    </w:p>
    <w:p w14:paraId="2445783E" w14:textId="11968C54" w:rsidR="00B244D9" w:rsidRPr="00FF75EB" w:rsidRDefault="00AF03B3" w:rsidP="0041611B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ind w:firstLine="567"/>
      </w:pPr>
      <w:r w:rsidRPr="00973524">
        <w:t>Расстояния от фасадов зданий ДОО до иных объектов застройки и транспортных магистралей принима</w:t>
      </w:r>
      <w:r w:rsidR="0044539B" w:rsidRPr="00973524">
        <w:t>ют</w:t>
      </w:r>
      <w:r w:rsidRPr="00973524">
        <w:t xml:space="preserve"> по таблице 10.4 СП </w:t>
      </w:r>
      <w:r w:rsidRPr="00FF75EB">
        <w:t xml:space="preserve">42.13330.2016. При расположении фасада ДОО вдоль улиц и проездов </w:t>
      </w:r>
      <w:r w:rsidR="00280A2B" w:rsidRPr="00FF75EB">
        <w:t xml:space="preserve">в зонах жилой застройки </w:t>
      </w:r>
      <w:r w:rsidRPr="00FF75EB">
        <w:t xml:space="preserve">требуется устройство дополнительных мер по </w:t>
      </w:r>
      <w:proofErr w:type="spellStart"/>
      <w:r w:rsidRPr="00FF75EB">
        <w:t>шумозащите</w:t>
      </w:r>
      <w:proofErr w:type="spellEnd"/>
      <w:r w:rsidRPr="00FF75EB">
        <w:t xml:space="preserve"> и улучшению микроклимата, а также меры по успокоению трафика, устройству ограждений вдоль проезжей части. </w:t>
      </w:r>
    </w:p>
    <w:p w14:paraId="1822B46C" w14:textId="02873483" w:rsidR="00B244D9" w:rsidRPr="00973524" w:rsidRDefault="00AF03B3" w:rsidP="0041611B">
      <w:pPr>
        <w:pStyle w:val="a3"/>
        <w:ind w:left="709" w:firstLine="567"/>
        <w:outlineLvl w:val="0"/>
      </w:pPr>
      <w:bookmarkStart w:id="157" w:name="_1y810tw" w:colFirst="0" w:colLast="0"/>
      <w:bookmarkStart w:id="158" w:name="_Toc133485384"/>
      <w:bookmarkStart w:id="159" w:name="_Toc133485532"/>
      <w:bookmarkStart w:id="160" w:name="_Toc133485779"/>
      <w:bookmarkStart w:id="161" w:name="_Toc133494413"/>
      <w:bookmarkStart w:id="162" w:name="_Toc133494480"/>
      <w:bookmarkStart w:id="163" w:name="_Toc144295575"/>
      <w:bookmarkEnd w:id="157"/>
      <w:r w:rsidRPr="00973524">
        <w:lastRenderedPageBreak/>
        <w:t>Приложение А</w:t>
      </w:r>
      <w:bookmarkEnd w:id="158"/>
      <w:bookmarkEnd w:id="159"/>
      <w:bookmarkEnd w:id="160"/>
      <w:bookmarkEnd w:id="161"/>
      <w:bookmarkEnd w:id="162"/>
      <w:bookmarkEnd w:id="163"/>
    </w:p>
    <w:p w14:paraId="06705B2B" w14:textId="1C6CE028" w:rsidR="00B244D9" w:rsidRPr="00973524" w:rsidRDefault="00AF03B3" w:rsidP="00F930B4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</w:rPr>
      </w:pPr>
      <w:r w:rsidRPr="00973524">
        <w:rPr>
          <w:b/>
        </w:rPr>
        <w:t xml:space="preserve">Основные </w:t>
      </w:r>
      <w:r w:rsidR="001C2057" w:rsidRPr="00973524">
        <w:rPr>
          <w:b/>
        </w:rPr>
        <w:t>параметры</w:t>
      </w:r>
      <w:r w:rsidRPr="00973524">
        <w:rPr>
          <w:b/>
        </w:rPr>
        <w:t xml:space="preserve"> </w:t>
      </w:r>
      <w:r w:rsidR="00971DC3" w:rsidRPr="00973524">
        <w:rPr>
          <w:b/>
        </w:rPr>
        <w:t>ц</w:t>
      </w:r>
      <w:r w:rsidRPr="00973524">
        <w:rPr>
          <w:b/>
        </w:rPr>
        <w:t>ентральной модели</w:t>
      </w:r>
      <w:r w:rsidR="00FC4E15" w:rsidRPr="00973524">
        <w:rPr>
          <w:b/>
        </w:rPr>
        <w:t xml:space="preserve"> </w:t>
      </w:r>
      <w:r w:rsidRPr="00973524">
        <w:rPr>
          <w:b/>
        </w:rPr>
        <w:t>городской среды</w:t>
      </w:r>
    </w:p>
    <w:p w14:paraId="1F66427C" w14:textId="77777777" w:rsidR="00B244D9" w:rsidRPr="00973524" w:rsidRDefault="00AF03B3">
      <w:pPr>
        <w:pBdr>
          <w:top w:val="nil"/>
          <w:left w:val="nil"/>
          <w:bottom w:val="nil"/>
          <w:right w:val="nil"/>
          <w:between w:val="nil"/>
        </w:pBdr>
        <w:ind w:left="709" w:firstLine="0"/>
      </w:pPr>
      <w:r w:rsidRPr="00973524">
        <w:t>Таблица А.1</w:t>
      </w:r>
    </w:p>
    <w:tbl>
      <w:tblPr>
        <w:tblStyle w:val="a6"/>
        <w:tblW w:w="100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443"/>
        <w:gridCol w:w="1536"/>
        <w:gridCol w:w="836"/>
        <w:gridCol w:w="2693"/>
        <w:gridCol w:w="2552"/>
      </w:tblGrid>
      <w:tr w:rsidR="00973524" w:rsidRPr="00973524" w14:paraId="61B6EF05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115BE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sz w:val="24"/>
                <w:szCs w:val="24"/>
              </w:rPr>
            </w:pPr>
            <w:r w:rsidRPr="0097352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2005484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sz w:val="24"/>
                <w:szCs w:val="24"/>
              </w:rPr>
            </w:pPr>
            <w:r w:rsidRPr="00973524">
              <w:rPr>
                <w:sz w:val="24"/>
                <w:szCs w:val="24"/>
              </w:rPr>
              <w:t>Значение параметра</w:t>
            </w:r>
          </w:p>
        </w:tc>
      </w:tr>
      <w:tr w:rsidR="00973524" w:rsidRPr="00973524" w14:paraId="0BECD131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1FC6CF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b/>
              </w:rPr>
            </w:pPr>
            <w:r w:rsidRPr="00973524">
              <w:rPr>
                <w:b/>
              </w:rPr>
              <w:t>Параметры зоны пешеходной доступности</w:t>
            </w:r>
          </w:p>
        </w:tc>
      </w:tr>
      <w:tr w:rsidR="00973524" w:rsidRPr="00973524" w14:paraId="47282794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72204A4" w14:textId="148F5F58" w:rsidR="00B244D9" w:rsidRPr="00973524" w:rsidRDefault="00AF03B3" w:rsidP="00BA7B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Площадь территории </w:t>
            </w:r>
            <w:r w:rsidR="004C34A1" w:rsidRPr="00973524">
              <w:t xml:space="preserve">застройки по </w:t>
            </w:r>
            <w:r w:rsidRPr="00973524">
              <w:t>центральной модели</w:t>
            </w:r>
            <w:r w:rsidR="00FC4E15" w:rsidRPr="00973524">
              <w:t xml:space="preserve"> </w:t>
            </w:r>
            <w:r w:rsidRPr="00973524">
              <w:t xml:space="preserve">городской среды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F18D82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14 га</w:t>
            </w:r>
          </w:p>
        </w:tc>
      </w:tr>
      <w:tr w:rsidR="00973524" w:rsidRPr="00973524" w14:paraId="2B4E124D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A833E71" w14:textId="5057D19F" w:rsidR="00B244D9" w:rsidRPr="00973524" w:rsidRDefault="00EC4630" w:rsidP="00170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Процент </w:t>
            </w:r>
            <w:r w:rsidR="00AF03B3" w:rsidRPr="00973524">
              <w:t>помещений, приспособленных для размещения объектов общественно-деловой инфраструктуры</w:t>
            </w:r>
            <w:r w:rsidR="0017039C" w:rsidRPr="00973524">
              <w:t xml:space="preserve"> (предприятий торговли и общественного питания, учреждений управления, бизнеса, науки, культуры и других объектов городского и районного значения)</w:t>
            </w:r>
            <w:r w:rsidR="00AF03B3" w:rsidRPr="00973524">
              <w:t>, от общей площади зданий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FF618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≥30 %</w:t>
            </w:r>
          </w:p>
        </w:tc>
      </w:tr>
      <w:tr w:rsidR="00973524" w:rsidRPr="00973524" w14:paraId="4172EDC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D20D0AA" w14:textId="78FC6C51" w:rsidR="00B244D9" w:rsidRPr="00973524" w:rsidRDefault="00AF03B3" w:rsidP="00556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Плотность застройки территории </w:t>
            </w:r>
            <w:r w:rsidR="005567BE" w:rsidRPr="00973524">
              <w:t>зоны пешеходной доступности</w:t>
            </w:r>
            <w:r w:rsidRPr="00973524">
              <w:t>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EF1E88B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15-20 тыс. м</w:t>
            </w:r>
            <w:r w:rsidRPr="00973524">
              <w:rPr>
                <w:vertAlign w:val="superscript"/>
              </w:rPr>
              <w:t>2</w:t>
            </w:r>
            <w:r w:rsidRPr="00973524">
              <w:t>/га</w:t>
            </w:r>
          </w:p>
        </w:tc>
      </w:tr>
      <w:tr w:rsidR="00973524" w:rsidRPr="00973524" w14:paraId="06C5843E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11961A8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Плотность населения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5C44CD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350-450 чел./га</w:t>
            </w:r>
          </w:p>
        </w:tc>
      </w:tr>
      <w:tr w:rsidR="00973524" w:rsidRPr="00973524" w14:paraId="1D361F22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26EFCC9" w14:textId="2C7675A1" w:rsidR="00B244D9" w:rsidRPr="00973524" w:rsidRDefault="00AF03B3" w:rsidP="00780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Плотность </w:t>
            </w:r>
            <w:r w:rsidR="00780463" w:rsidRPr="00973524">
              <w:t>УДС</w:t>
            </w:r>
            <w:r w:rsidRPr="00973524">
              <w:t xml:space="preserve">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6E4A90C" w14:textId="6528BE4D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≥</w:t>
            </w:r>
            <w:r w:rsidR="00F40827" w:rsidRPr="00973524">
              <w:t>12</w:t>
            </w:r>
            <w:r w:rsidRPr="00973524">
              <w:t xml:space="preserve"> км/км</w:t>
            </w:r>
            <w:r w:rsidRPr="00973524">
              <w:rPr>
                <w:vertAlign w:val="superscript"/>
              </w:rPr>
              <w:t>2</w:t>
            </w:r>
          </w:p>
        </w:tc>
      </w:tr>
      <w:tr w:rsidR="00973524" w:rsidRPr="00973524" w14:paraId="48423950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2F4C07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Обеспеченность озелененными территориями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894C5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≥6 м</w:t>
            </w:r>
            <w:r w:rsidRPr="00973524">
              <w:rPr>
                <w:vertAlign w:val="superscript"/>
              </w:rPr>
              <w:t>2</w:t>
            </w:r>
            <w:r w:rsidRPr="00973524">
              <w:t>/чел.</w:t>
            </w:r>
          </w:p>
        </w:tc>
      </w:tr>
      <w:tr w:rsidR="00973524" w:rsidRPr="00973524" w14:paraId="06FB8B0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F9D8323" w14:textId="1898C526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Процент</w:t>
            </w:r>
            <w:r w:rsidR="00AF03B3" w:rsidRPr="00973524">
              <w:t xml:space="preserve"> озелененных территорий в территориях общего пользования</w:t>
            </w:r>
            <w:r w:rsidR="005567BE" w:rsidRPr="00973524">
              <w:t xml:space="preserve"> (на территории малого парка, сада, сквера, бульвара)</w:t>
            </w:r>
            <w:r w:rsidR="00AF03B3" w:rsidRPr="00973524">
              <w:t xml:space="preserve">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8BC9DB9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45 %</w:t>
            </w:r>
          </w:p>
        </w:tc>
      </w:tr>
      <w:tr w:rsidR="00973524" w:rsidRPr="00973524" w14:paraId="4C3989F5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B11C763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Обеспеченность автостоянками м-мест /1 тыс. жителей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1B091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Расчет</w:t>
            </w:r>
          </w:p>
        </w:tc>
      </w:tr>
      <w:tr w:rsidR="00973524" w:rsidRPr="00973524" w14:paraId="3CE3ACA7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66E4F8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Уровень обслуживания общественным транспортом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EE9C0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6 баллов</w:t>
            </w:r>
          </w:p>
        </w:tc>
      </w:tr>
      <w:tr w:rsidR="00973524" w:rsidRPr="00973524" w14:paraId="4F2BA10C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56357CA" w14:textId="5F3090E3" w:rsidR="00B244D9" w:rsidRPr="00973524" w:rsidRDefault="00D702E0" w:rsidP="00170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center"/>
              <w:rPr>
                <w:b/>
              </w:rPr>
            </w:pPr>
            <w:r w:rsidRPr="00973524">
              <w:rPr>
                <w:b/>
              </w:rPr>
              <w:t xml:space="preserve">Параметры кварталов </w:t>
            </w:r>
          </w:p>
        </w:tc>
      </w:tr>
      <w:tr w:rsidR="00973524" w:rsidRPr="00973524" w14:paraId="60562295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7CE19D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Площадь квартала жилой и многофункциональной застройки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1DD5E" w14:textId="6EF5287C" w:rsidR="00B244D9" w:rsidRPr="00973524" w:rsidRDefault="00F40827" w:rsidP="00F4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1,4</w:t>
            </w:r>
            <w:r w:rsidR="00AF03B3" w:rsidRPr="00973524">
              <w:t>-</w:t>
            </w:r>
            <w:r w:rsidRPr="00973524">
              <w:t>3,4</w:t>
            </w:r>
            <w:r w:rsidR="00AF03B3" w:rsidRPr="00973524">
              <w:t xml:space="preserve"> га</w:t>
            </w:r>
          </w:p>
        </w:tc>
      </w:tr>
      <w:tr w:rsidR="00973524" w:rsidRPr="00973524" w14:paraId="0EC753E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3799A40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Длина стороны квартала </w:t>
            </w:r>
            <w:r w:rsidRPr="00973524">
              <w:rPr>
                <w:strike/>
              </w:rPr>
              <w:t>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1F6736" w14:textId="066FF76E" w:rsidR="00B244D9" w:rsidRPr="00973524" w:rsidRDefault="00982BF2" w:rsidP="00031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150</w:t>
            </w:r>
            <w:r w:rsidR="00AF03B3" w:rsidRPr="00973524">
              <w:t xml:space="preserve"> м</w:t>
            </w:r>
          </w:p>
        </w:tc>
      </w:tr>
      <w:tr w:rsidR="00973524" w:rsidRPr="00973524" w14:paraId="34C9F527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88E5E34" w14:textId="2D44998B" w:rsidR="00B244D9" w:rsidRPr="00973524" w:rsidRDefault="00AF03B3" w:rsidP="00A04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Плотность </w:t>
            </w:r>
            <w:r w:rsidR="00A04A22" w:rsidRPr="00973524">
              <w:t>застройки</w:t>
            </w:r>
            <w:r w:rsidR="00F24D6C" w:rsidRPr="00973524">
              <w:t xml:space="preserve"> </w:t>
            </w:r>
            <w:r w:rsidR="00A04A22" w:rsidRPr="00973524">
              <w:t>земельного участка в жилом квартале</w:t>
            </w:r>
            <w:r w:rsidRPr="00973524">
              <w:t xml:space="preserve">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C0BAC6" w14:textId="1F062CE9" w:rsidR="00B244D9" w:rsidRPr="00973524" w:rsidRDefault="00A2649F" w:rsidP="00982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</w:t>
            </w:r>
            <w:r w:rsidR="00982BF2" w:rsidRPr="00973524">
              <w:t>2</w:t>
            </w:r>
            <w:r w:rsidR="00AF03B3" w:rsidRPr="00973524">
              <w:t>-</w:t>
            </w:r>
            <w:r w:rsidR="00982BF2" w:rsidRPr="00973524">
              <w:t>55</w:t>
            </w:r>
            <w:r w:rsidR="00AF03B3" w:rsidRPr="00973524">
              <w:t xml:space="preserve"> тыс. м</w:t>
            </w:r>
            <w:r w:rsidR="00AF03B3" w:rsidRPr="00973524">
              <w:rPr>
                <w:vertAlign w:val="superscript"/>
              </w:rPr>
              <w:t>2</w:t>
            </w:r>
            <w:r w:rsidR="00AF03B3" w:rsidRPr="00973524">
              <w:t>/га</w:t>
            </w:r>
          </w:p>
        </w:tc>
      </w:tr>
      <w:tr w:rsidR="00973524" w:rsidRPr="00973524" w14:paraId="0DF58E11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2CEADFD" w14:textId="46D82851" w:rsidR="00B244D9" w:rsidRPr="00973524" w:rsidRDefault="00AF03B3" w:rsidP="00780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rPr>
                <w:b/>
              </w:rPr>
              <w:t xml:space="preserve">Параметры </w:t>
            </w:r>
            <w:r w:rsidR="00780463" w:rsidRPr="00973524">
              <w:rPr>
                <w:b/>
              </w:rPr>
              <w:t>УДС</w:t>
            </w:r>
          </w:p>
        </w:tc>
      </w:tr>
      <w:tr w:rsidR="00973524" w:rsidRPr="00973524" w14:paraId="3CC5A320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057DCC6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Ширина улиц (макс.) / количество полос движения в обоих направлениях (макс.)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5BD4D0D" w14:textId="7B91F785" w:rsidR="0029141A" w:rsidRPr="00973524" w:rsidRDefault="0029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 с расчетной скоростью движения до 70 км/ч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A41E39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44 м/4 полосы</w:t>
            </w:r>
          </w:p>
        </w:tc>
      </w:tr>
      <w:tr w:rsidR="00973524" w:rsidRPr="00973524" w14:paraId="096468CE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50FD919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C0838B9" w14:textId="5D0A13FA" w:rsidR="0029141A" w:rsidRPr="00973524" w:rsidRDefault="0029141A" w:rsidP="00982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Улицы </w:t>
            </w:r>
            <w:r w:rsidR="005567BE" w:rsidRPr="00973524">
              <w:t>в зонах</w:t>
            </w:r>
            <w:r w:rsidR="00CE1F7F" w:rsidRPr="00973524">
              <w:t xml:space="preserve"> </w:t>
            </w:r>
            <w:r w:rsidRPr="00973524">
              <w:t xml:space="preserve">жилой застройки с расчетной скоростью движения </w:t>
            </w:r>
            <w:r w:rsidRPr="00973524">
              <w:lastRenderedPageBreak/>
              <w:t>до 50 км/ч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74E43A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lastRenderedPageBreak/>
              <w:t>23 м/2 полосы</w:t>
            </w:r>
          </w:p>
        </w:tc>
      </w:tr>
      <w:tr w:rsidR="00973524" w:rsidRPr="00973524" w14:paraId="4556A692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155151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8DD9042" w14:textId="284FC6C7" w:rsidR="0029141A" w:rsidRPr="00973524" w:rsidRDefault="00CE1F7F" w:rsidP="00556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Улицы </w:t>
            </w:r>
            <w:r w:rsidR="00982BF2" w:rsidRPr="00973524">
              <w:t>в зон</w:t>
            </w:r>
            <w:r w:rsidR="005567BE" w:rsidRPr="00973524">
              <w:t>ах</w:t>
            </w:r>
            <w:r w:rsidR="0029141A" w:rsidRPr="00973524">
              <w:t xml:space="preserve"> жилой застройки с расчетной скоростью движения до 30 км/ч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F3E2F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10 м / 1 полоса</w:t>
            </w:r>
          </w:p>
        </w:tc>
      </w:tr>
      <w:tr w:rsidR="00973524" w:rsidRPr="00973524" w14:paraId="2802BD03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8411984" w14:textId="77777777" w:rsidR="0029141A" w:rsidRPr="00973524" w:rsidRDefault="0029141A" w:rsidP="0029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Ширина тротуара с каждой из сторон улицы (мин.)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47C94B3" w14:textId="079E21F1" w:rsidR="0029141A" w:rsidRPr="00973524" w:rsidRDefault="0029141A" w:rsidP="00A74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617644" w14:textId="77777777" w:rsidR="0029141A" w:rsidRPr="00973524" w:rsidRDefault="0029141A" w:rsidP="0029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6 м</w:t>
            </w:r>
          </w:p>
        </w:tc>
      </w:tr>
      <w:tr w:rsidR="00973524" w:rsidRPr="00973524" w14:paraId="4A1B4BCB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19D94F" w14:textId="77777777" w:rsidR="0029141A" w:rsidRPr="00973524" w:rsidRDefault="0029141A" w:rsidP="0029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6B26E89" w14:textId="3EE74085" w:rsidR="0029141A" w:rsidRPr="00973524" w:rsidRDefault="0029141A" w:rsidP="00556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Улицы </w:t>
            </w:r>
            <w:r w:rsidR="005567BE" w:rsidRPr="00973524">
              <w:t>местного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6475883" w14:textId="23E827FC" w:rsidR="0029141A" w:rsidRPr="00973524" w:rsidRDefault="000C2515" w:rsidP="0029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2,25</w:t>
            </w:r>
            <w:r w:rsidR="0029141A" w:rsidRPr="00973524">
              <w:t xml:space="preserve"> м</w:t>
            </w:r>
          </w:p>
        </w:tc>
      </w:tr>
      <w:tr w:rsidR="00973524" w:rsidRPr="00973524" w14:paraId="5AB5ECED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E9B9141" w14:textId="5655C0D4" w:rsidR="00BF1DBB" w:rsidRPr="00973524" w:rsidRDefault="00BF1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Интервал размещения сквозных велосипедных и пешеходных путей</w:t>
            </w:r>
            <w:r w:rsidR="0017039C" w:rsidRPr="00973524">
              <w:t xml:space="preserve">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1202EF2" w14:textId="3D10CDCB" w:rsidR="00BF1DBB" w:rsidRPr="00973524" w:rsidRDefault="00170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120 м</w:t>
            </w:r>
          </w:p>
        </w:tc>
      </w:tr>
      <w:tr w:rsidR="00973524" w:rsidRPr="00973524" w14:paraId="4E60276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4E772C9" w14:textId="4645E119" w:rsidR="00BF1DBB" w:rsidRPr="00973524" w:rsidRDefault="00BF1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Интервал размещения пешеходных переходов</w:t>
            </w:r>
            <w:r w:rsidR="0017039C" w:rsidRPr="00973524">
              <w:t xml:space="preserve">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2B4E1B" w14:textId="7D80B727" w:rsidR="00BF1DBB" w:rsidRPr="00973524" w:rsidRDefault="00170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100–150 м</w:t>
            </w:r>
          </w:p>
        </w:tc>
      </w:tr>
      <w:tr w:rsidR="00973524" w:rsidRPr="00973524" w14:paraId="206E22F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8FE585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Шаг высадки деревьев вдоль улиц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08F9C5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20 м</w:t>
            </w:r>
          </w:p>
        </w:tc>
      </w:tr>
      <w:tr w:rsidR="00973524" w:rsidRPr="00973524" w14:paraId="200CD49B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40BB72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Размеры площадей (макс.)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A63D59A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Главные площади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3063430" w14:textId="63F85189" w:rsidR="00B244D9" w:rsidRPr="00973524" w:rsidRDefault="00F40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По размеру квартала</w:t>
            </w:r>
          </w:p>
        </w:tc>
      </w:tr>
      <w:tr w:rsidR="00973524" w:rsidRPr="00973524" w14:paraId="3A4EB5BC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44F682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BB1AC8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Местные площади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35501A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0,45 га</w:t>
            </w:r>
          </w:p>
        </w:tc>
      </w:tr>
      <w:tr w:rsidR="00973524" w:rsidRPr="00973524" w14:paraId="7D6A2578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89EC14A" w14:textId="70782901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b/>
              </w:rPr>
            </w:pPr>
            <w:r w:rsidRPr="00973524">
              <w:rPr>
                <w:b/>
              </w:rPr>
              <w:t>Параметры уличного фронта</w:t>
            </w:r>
            <w:r w:rsidR="00D702E0" w:rsidRPr="00973524">
              <w:rPr>
                <w:b/>
              </w:rPr>
              <w:t xml:space="preserve"> застройки</w:t>
            </w:r>
          </w:p>
        </w:tc>
      </w:tr>
      <w:tr w:rsidR="00973524" w:rsidRPr="00973524" w14:paraId="3F902436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2C7AE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Отступ застройки от красных линий (макс.)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4F53870" w14:textId="6DADA9A8" w:rsidR="00B244D9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2EB78" w14:textId="7F493F36" w:rsidR="00B244D9" w:rsidRPr="00973524" w:rsidRDefault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2</w:t>
            </w:r>
            <w:r w:rsidR="00AF03B3" w:rsidRPr="00973524">
              <w:t xml:space="preserve"> м</w:t>
            </w:r>
          </w:p>
        </w:tc>
      </w:tr>
      <w:tr w:rsidR="00973524" w:rsidRPr="00973524" w14:paraId="5E27CB08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7CA0409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C098DA2" w14:textId="6537E39A" w:rsidR="00B244D9" w:rsidRPr="00973524" w:rsidRDefault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движения до 50км\час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8B5AD0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1,5 м</w:t>
            </w:r>
          </w:p>
        </w:tc>
      </w:tr>
      <w:tr w:rsidR="00973524" w:rsidRPr="00973524" w14:paraId="0A87E578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7A4DA35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9BC3128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до 30км\час</w:t>
            </w:r>
          </w:p>
          <w:p w14:paraId="4A53F719" w14:textId="73B6C00B" w:rsidR="00B244D9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и внутриквартальные проезды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3B5DB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1,5 м</w:t>
            </w:r>
          </w:p>
        </w:tc>
      </w:tr>
      <w:tr w:rsidR="00973524" w:rsidRPr="00973524" w14:paraId="4D0E0E44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7ADCDA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Высота первого этажа застройки, выходящей на красные линии (мин.)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955FBB5" w14:textId="534327F4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63362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3,5 м</w:t>
            </w:r>
          </w:p>
        </w:tc>
      </w:tr>
      <w:tr w:rsidR="00973524" w:rsidRPr="00973524" w14:paraId="53E3CEE8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463479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357E3C5" w14:textId="5F6D14AE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движения до 50км\час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BECF52B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 xml:space="preserve">3,5м на расстоянии не менее 100 м от пересечения с магистральными улицами районного </w:t>
            </w:r>
            <w:r w:rsidRPr="00973524">
              <w:lastRenderedPageBreak/>
              <w:t>значения;</w:t>
            </w:r>
          </w:p>
          <w:p w14:paraId="4C8677EB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- 3,5 м на расстоянии не менее</w:t>
            </w:r>
          </w:p>
          <w:p w14:paraId="01CE925C" w14:textId="77777777" w:rsidR="00B654EA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 xml:space="preserve">50 м от пересечения улицами в зонах жилой застройки с расчетной скоростью </w:t>
            </w:r>
          </w:p>
          <w:p w14:paraId="5DB3519A" w14:textId="702D4D18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до 30</w:t>
            </w:r>
            <w:r w:rsidR="00B654EA" w:rsidRPr="00973524">
              <w:t xml:space="preserve"> </w:t>
            </w:r>
            <w:r w:rsidRPr="00973524">
              <w:t>км</w:t>
            </w:r>
            <w:r w:rsidR="00B654EA" w:rsidRPr="00973524">
              <w:rPr>
                <w:highlight w:val="lightGray"/>
              </w:rPr>
              <w:t>/</w:t>
            </w:r>
            <w:r w:rsidRPr="00973524">
              <w:t>ч</w:t>
            </w:r>
            <w:r w:rsidRPr="00973524">
              <w:rPr>
                <w:highlight w:val="lightGray"/>
              </w:rPr>
              <w:t>;</w:t>
            </w:r>
          </w:p>
          <w:p w14:paraId="44E9AECD" w14:textId="434E7BFA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3 м в остальных случаях;</w:t>
            </w:r>
          </w:p>
        </w:tc>
      </w:tr>
      <w:tr w:rsidR="00973524" w:rsidRPr="00973524" w14:paraId="3C2D107C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5856B5A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26FF2E0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до 30км\час</w:t>
            </w:r>
          </w:p>
          <w:p w14:paraId="4A744A10" w14:textId="3BC5476E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и внутриквартальные проезды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4A3701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3 м</w:t>
            </w:r>
          </w:p>
        </w:tc>
      </w:tr>
      <w:tr w:rsidR="00973524" w:rsidRPr="00973524" w14:paraId="5E44ED93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DE26D6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Процент остекления фасада первого этажа (мин.)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BD3BD33" w14:textId="4C6BE732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0E3CF3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80 %</w:t>
            </w:r>
          </w:p>
        </w:tc>
      </w:tr>
      <w:tr w:rsidR="00973524" w:rsidRPr="00973524" w14:paraId="534EB415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55AFC31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E89AAD5" w14:textId="7BFD756D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движения до 50км\час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6B8EB5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60 %</w:t>
            </w:r>
          </w:p>
        </w:tc>
      </w:tr>
      <w:tr w:rsidR="00973524" w:rsidRPr="00973524" w14:paraId="5A37667E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D5F6CEA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0E1F3F9" w14:textId="5A57A9EE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до 30км\час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595C52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20 %</w:t>
            </w:r>
          </w:p>
        </w:tc>
      </w:tr>
      <w:tr w:rsidR="00973524" w:rsidRPr="00973524" w14:paraId="6D66B8E2" w14:textId="77777777">
        <w:tc>
          <w:tcPr>
            <w:tcW w:w="48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63CC2A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Отметка входов над уровнем тротуара (макс.)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C83D26D" w14:textId="18B4E8FE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C7A90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0,15 м</w:t>
            </w:r>
          </w:p>
        </w:tc>
      </w:tr>
      <w:tr w:rsidR="00973524" w:rsidRPr="00973524" w14:paraId="743BAEA2" w14:textId="77777777">
        <w:tc>
          <w:tcPr>
            <w:tcW w:w="481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8CF9663" w14:textId="77777777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EC9172C" w14:textId="7FF006BB" w:rsidR="00E32C6B" w:rsidRPr="00973524" w:rsidRDefault="00E32C6B" w:rsidP="00170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38AF091" w14:textId="7630389C" w:rsidR="00E32C6B" w:rsidRPr="00973524" w:rsidRDefault="00E32C6B" w:rsidP="00E3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0,15 – 0,45 м</w:t>
            </w:r>
          </w:p>
        </w:tc>
      </w:tr>
      <w:tr w:rsidR="00973524" w:rsidRPr="00973524" w14:paraId="077EFAC7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AE22EE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7" w:firstLine="127"/>
              <w:jc w:val="center"/>
              <w:rPr>
                <w:b/>
              </w:rPr>
            </w:pPr>
            <w:r w:rsidRPr="00973524">
              <w:rPr>
                <w:b/>
              </w:rPr>
              <w:t>Параметры земельных участков</w:t>
            </w:r>
          </w:p>
        </w:tc>
      </w:tr>
      <w:tr w:rsidR="00973524" w:rsidRPr="00973524" w14:paraId="493876C7" w14:textId="77777777">
        <w:tc>
          <w:tcPr>
            <w:tcW w:w="481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2D67508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Площадь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FFFFF"/>
            <w:vAlign w:val="bottom"/>
          </w:tcPr>
          <w:p w14:paraId="6F881EC8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11C828" w14:textId="59D67BE9" w:rsidR="00B244D9" w:rsidRPr="00973524" w:rsidRDefault="0067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</w:t>
            </w:r>
            <w:r w:rsidR="00AF03B3" w:rsidRPr="00973524">
              <w:t>,4 га</w:t>
            </w:r>
          </w:p>
        </w:tc>
      </w:tr>
      <w:tr w:rsidR="00973524" w:rsidRPr="00973524" w14:paraId="04B6DB81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6319EBD" w14:textId="6481C2EF" w:rsidR="00B244D9" w:rsidRPr="00973524" w:rsidRDefault="00EC4630" w:rsidP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Процент</w:t>
            </w:r>
            <w:r w:rsidR="00AF03B3" w:rsidRPr="00973524">
              <w:t xml:space="preserve"> периметра земельного участка, совпадающ</w:t>
            </w:r>
            <w:r w:rsidRPr="00973524">
              <w:t>ий</w:t>
            </w:r>
            <w:r w:rsidR="00AF03B3" w:rsidRPr="00973524">
              <w:t xml:space="preserve"> с красными линиями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8A38876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15 %</w:t>
            </w:r>
          </w:p>
        </w:tc>
      </w:tr>
      <w:tr w:rsidR="00973524" w:rsidRPr="00973524" w14:paraId="159FADE8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60FA606" w14:textId="47AB665C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lastRenderedPageBreak/>
              <w:t xml:space="preserve">Процент </w:t>
            </w:r>
            <w:r w:rsidR="005F2A9C" w:rsidRPr="00973524">
              <w:t xml:space="preserve">застройки </w:t>
            </w:r>
            <w:r w:rsidRPr="00973524">
              <w:t>земельного участка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1611CEE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80 %</w:t>
            </w:r>
          </w:p>
        </w:tc>
      </w:tr>
      <w:tr w:rsidR="00973524" w:rsidRPr="00973524" w14:paraId="1912CAD3" w14:textId="77777777" w:rsidTr="00A12BD0">
        <w:tc>
          <w:tcPr>
            <w:tcW w:w="3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0495D4" w14:textId="63E14E40" w:rsidR="00B244D9" w:rsidRPr="00973524" w:rsidRDefault="00BF1DBB" w:rsidP="00D90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Соотношение </w:t>
            </w:r>
            <w:r w:rsidR="00280A2B" w:rsidRPr="00973524">
              <w:t>протяженности фасадов зданий</w:t>
            </w:r>
            <w:r w:rsidRPr="00973524">
              <w:t xml:space="preserve"> и незастроенных промежутков вдоль стороны земельного участка</w:t>
            </w:r>
            <w:r w:rsidR="00280A2B" w:rsidRPr="00973524">
              <w:t xml:space="preserve">, </w:t>
            </w:r>
            <w:r w:rsidRPr="00973524">
              <w:t>примыкающей</w:t>
            </w:r>
            <w:r w:rsidR="00280A2B" w:rsidRPr="00973524">
              <w:t xml:space="preserve"> </w:t>
            </w:r>
            <w:r w:rsidRPr="00973524">
              <w:t>к</w:t>
            </w:r>
            <w:r w:rsidR="00280A2B" w:rsidRPr="00973524">
              <w:t xml:space="preserve"> красной линии квартала </w:t>
            </w:r>
            <w:r w:rsidR="00AF03B3" w:rsidRPr="00973524">
              <w:t>(мин.)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BA74CC1" w14:textId="79FFBF7A" w:rsidR="00B244D9" w:rsidRPr="00973524" w:rsidRDefault="00280A2B" w:rsidP="00BF1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Магистральные улицы районного значения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385B48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90 %</w:t>
            </w:r>
          </w:p>
        </w:tc>
      </w:tr>
      <w:tr w:rsidR="00973524" w:rsidRPr="00973524" w14:paraId="16D5D051" w14:textId="77777777" w:rsidTr="00A12BD0">
        <w:tc>
          <w:tcPr>
            <w:tcW w:w="3979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0FBC943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5664C330" w14:textId="2CBB67A7" w:rsidR="00B244D9" w:rsidRPr="00973524" w:rsidRDefault="00280A2B" w:rsidP="00280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скоростью до 50 км\час-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A0FCF3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90 % на расстоянии не менее</w:t>
            </w:r>
          </w:p>
          <w:p w14:paraId="2514ECE4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100 м от пересечения с главной районной улицей;</w:t>
            </w:r>
          </w:p>
          <w:p w14:paraId="2ED0AEF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70 % в остальных случаях</w:t>
            </w:r>
          </w:p>
        </w:tc>
      </w:tr>
      <w:tr w:rsidR="00973524" w:rsidRPr="00973524" w14:paraId="23103965" w14:textId="77777777" w:rsidTr="00A12BD0">
        <w:tc>
          <w:tcPr>
            <w:tcW w:w="3979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3A573F1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D5DA717" w14:textId="328A1EBE" w:rsidR="00B244D9" w:rsidRPr="00973524" w:rsidRDefault="00280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Улицы в зонах жилой застройки с расчетной ск</w:t>
            </w:r>
            <w:r w:rsidR="00B654EA" w:rsidRPr="00973524">
              <w:rPr>
                <w:highlight w:val="lightGray"/>
              </w:rPr>
              <w:t>о</w:t>
            </w:r>
            <w:r w:rsidRPr="00973524">
              <w:t>ростью до 30 км\час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DFDC39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70 %</w:t>
            </w:r>
          </w:p>
        </w:tc>
      </w:tr>
      <w:tr w:rsidR="00973524" w:rsidRPr="00973524" w14:paraId="3CB35FAE" w14:textId="77777777" w:rsidTr="00A12BD0"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76A47E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Количество основных видов разрешенного использования земельного участка (мин.)</w:t>
            </w:r>
          </w:p>
        </w:tc>
        <w:tc>
          <w:tcPr>
            <w:tcW w:w="6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2915695" w14:textId="4D8D7151" w:rsidR="00B244D9" w:rsidRPr="00973524" w:rsidRDefault="00AF03B3" w:rsidP="00A12B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left"/>
            </w:pPr>
            <w:r w:rsidRPr="00973524">
              <w:t>Не менее двух, относящихся к различным категориям с кодами</w:t>
            </w:r>
            <w:r w:rsidR="00BF1DBB" w:rsidRPr="00973524">
              <w:t xml:space="preserve"> [</w:t>
            </w:r>
            <w:r w:rsidR="00D902C2" w:rsidRPr="00973524">
              <w:t>8</w:t>
            </w:r>
            <w:r w:rsidR="00BF1DBB" w:rsidRPr="00973524">
              <w:t xml:space="preserve">] </w:t>
            </w:r>
            <w:r w:rsidRPr="00973524">
              <w:t xml:space="preserve"> 2 («Жилая застройка»), 3 («Общественное использование объектов капитального строительства») и 4 («Предпринимательство»)</w:t>
            </w:r>
          </w:p>
        </w:tc>
      </w:tr>
      <w:tr w:rsidR="00973524" w:rsidRPr="00973524" w14:paraId="36569486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6A6FFA" w14:textId="441D1794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b/>
              </w:rPr>
            </w:pPr>
            <w:r w:rsidRPr="00973524">
              <w:rPr>
                <w:b/>
              </w:rPr>
              <w:t xml:space="preserve">Параметры жилой </w:t>
            </w:r>
            <w:r w:rsidR="00562B4B" w:rsidRPr="00973524">
              <w:rPr>
                <w:b/>
              </w:rPr>
              <w:t xml:space="preserve">и многофункциональной </w:t>
            </w:r>
            <w:r w:rsidRPr="00973524">
              <w:rPr>
                <w:b/>
              </w:rPr>
              <w:t>застройки</w:t>
            </w:r>
          </w:p>
        </w:tc>
      </w:tr>
      <w:tr w:rsidR="00973524" w:rsidRPr="00973524" w14:paraId="4BCE2CF1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28CB631" w14:textId="14D1A856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Процент </w:t>
            </w:r>
            <w:r w:rsidR="00AF03B3" w:rsidRPr="00973524">
              <w:t>сплошного фронта застройки вдоль красных линий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B3643A6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80 %</w:t>
            </w:r>
          </w:p>
        </w:tc>
      </w:tr>
      <w:tr w:rsidR="00973524" w:rsidRPr="00973524" w14:paraId="73AFB48C" w14:textId="77777777" w:rsidTr="00D702E0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3AF9778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Этажность рядовой застройки (макс.)</w:t>
            </w:r>
          </w:p>
          <w:p w14:paraId="7A17C5F5" w14:textId="6A3D5100" w:rsidR="00D702E0" w:rsidRPr="00973524" w:rsidRDefault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Композиционные доминанты(макс.)</w:t>
            </w:r>
          </w:p>
          <w:p w14:paraId="3F9EFA22" w14:textId="016C3BD4" w:rsidR="00D702E0" w:rsidRPr="00973524" w:rsidRDefault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proofErr w:type="spellStart"/>
            <w:r w:rsidRPr="00973524">
              <w:t>Мегагородская</w:t>
            </w:r>
            <w:proofErr w:type="spellEnd"/>
            <w:r w:rsidRPr="00973524">
              <w:t xml:space="preserve"> застройка(макс.)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031D4F" w14:textId="3F5203A6" w:rsidR="00B244D9" w:rsidRPr="00973524" w:rsidRDefault="00D702E0" w:rsidP="00D702E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этажей</w:t>
            </w:r>
          </w:p>
          <w:p w14:paraId="31E14CE3" w14:textId="77777777" w:rsidR="00D702E0" w:rsidRPr="00973524" w:rsidRDefault="00D702E0" w:rsidP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3" w:firstLine="0"/>
              <w:jc w:val="center"/>
            </w:pPr>
            <w:r w:rsidRPr="00973524">
              <w:t>18 этажей</w:t>
            </w:r>
          </w:p>
          <w:p w14:paraId="50EEC95C" w14:textId="37A3F1A6" w:rsidR="00D702E0" w:rsidRPr="00973524" w:rsidRDefault="00D702E0" w:rsidP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3" w:firstLine="0"/>
              <w:jc w:val="center"/>
            </w:pPr>
            <w:r w:rsidRPr="00973524">
              <w:t>35 этажей</w:t>
            </w:r>
          </w:p>
        </w:tc>
      </w:tr>
      <w:tr w:rsidR="00973524" w:rsidRPr="00973524" w14:paraId="4431FDE7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6AE4ECE" w14:textId="57AEB986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Процент</w:t>
            </w:r>
            <w:r w:rsidR="00AF03B3" w:rsidRPr="00973524">
              <w:t xml:space="preserve"> жилых ячеек с отдельным входом (мин.)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811F6B2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3 %</w:t>
            </w:r>
          </w:p>
        </w:tc>
      </w:tr>
      <w:tr w:rsidR="00973524" w:rsidRPr="00973524" w14:paraId="660CAEDB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CE66EB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Озелененные территории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316C18" w14:textId="77777777" w:rsidR="00B244D9" w:rsidRPr="00973524" w:rsidRDefault="00B24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</w:p>
        </w:tc>
      </w:tr>
      <w:tr w:rsidR="00973524" w:rsidRPr="00973524" w14:paraId="5DDA9D34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0F9CF51B" w14:textId="6639706C" w:rsidR="00B244D9" w:rsidRPr="00973524" w:rsidRDefault="00A91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Размеры малых</w:t>
            </w:r>
            <w:r w:rsidR="00AF03B3" w:rsidRPr="00973524">
              <w:t xml:space="preserve"> парков и скверов (мин./макс.)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373D5B8" w14:textId="4803DD86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0,1</w:t>
            </w:r>
            <w:r w:rsidR="003513DA" w:rsidRPr="00973524">
              <w:t>5</w:t>
            </w:r>
            <w:r w:rsidR="00600E0D" w:rsidRPr="00973524">
              <w:t>-5</w:t>
            </w:r>
            <w:r w:rsidRPr="00973524">
              <w:t xml:space="preserve"> га</w:t>
            </w:r>
          </w:p>
        </w:tc>
      </w:tr>
      <w:tr w:rsidR="00973524" w:rsidRPr="00973524" w14:paraId="018244D5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6CDB7E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Ширина бульваров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D159F0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50 м</w:t>
            </w:r>
          </w:p>
        </w:tc>
      </w:tr>
      <w:tr w:rsidR="00973524" w:rsidRPr="00973524" w14:paraId="5BC8B604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D9753D3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Размещение автостоянок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77CB8D" w14:textId="28DEB4EE" w:rsidR="00B244D9" w:rsidRPr="00973524" w:rsidRDefault="00753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по СП 113.13330</w:t>
            </w:r>
          </w:p>
        </w:tc>
      </w:tr>
      <w:tr w:rsidR="00973524" w:rsidRPr="00973524" w14:paraId="5B8C72F6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DFB9078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Количество наземных автостоянок вдоль улиц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6E21D56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55 м-мест/га</w:t>
            </w:r>
          </w:p>
        </w:tc>
      </w:tr>
      <w:tr w:rsidR="00973524" w:rsidRPr="00973524" w14:paraId="0A167F41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62337FC" w14:textId="08EBAAE8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Процент</w:t>
            </w:r>
            <w:r w:rsidR="00AF03B3" w:rsidRPr="00973524">
              <w:t xml:space="preserve"> внутриквартальных территорий для размещения наземных автостоянок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27989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5 %</w:t>
            </w:r>
          </w:p>
        </w:tc>
      </w:tr>
      <w:tr w:rsidR="00973524" w:rsidRPr="00973524" w14:paraId="4AE19DD3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C1C8748" w14:textId="084063FA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Количество </w:t>
            </w:r>
            <w:proofErr w:type="spellStart"/>
            <w:r w:rsidRPr="00973524">
              <w:t>машино</w:t>
            </w:r>
            <w:proofErr w:type="spellEnd"/>
            <w:r w:rsidRPr="00973524">
              <w:t xml:space="preserve">-мест в </w:t>
            </w:r>
            <w:r w:rsidR="007B0D60" w:rsidRPr="00973524">
              <w:t>гаражах/гаражах-стоянках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7E8C86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Расчет</w:t>
            </w:r>
          </w:p>
        </w:tc>
      </w:tr>
      <w:tr w:rsidR="00973524" w:rsidRPr="00973524" w14:paraId="12CA047C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707F2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b/>
              </w:rPr>
            </w:pPr>
            <w:r w:rsidRPr="00973524">
              <w:rPr>
                <w:b/>
              </w:rPr>
              <w:t>Параметры размещения образовательных организаций</w:t>
            </w:r>
          </w:p>
        </w:tc>
      </w:tr>
      <w:tr w:rsidR="00973524" w:rsidRPr="00973524" w14:paraId="5660773B" w14:textId="77777777" w:rsidTr="0029141A">
        <w:tc>
          <w:tcPr>
            <w:tcW w:w="24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B1AC74F" w14:textId="1CED874D" w:rsidR="00426E90" w:rsidRPr="00973524" w:rsidRDefault="00426E90" w:rsidP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Размер участка </w:t>
            </w:r>
            <w:r w:rsidR="00D702E0" w:rsidRPr="00973524">
              <w:t xml:space="preserve">общеобразовательной </w:t>
            </w:r>
            <w:r w:rsidR="003C22AC" w:rsidRPr="00973524">
              <w:t xml:space="preserve">организации </w:t>
            </w:r>
            <w:r w:rsidRPr="00973524">
              <w:t>(макс.)</w:t>
            </w:r>
          </w:p>
        </w:tc>
        <w:tc>
          <w:tcPr>
            <w:tcW w:w="506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D5D1FBA" w14:textId="77777777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При размещении всех функциональных зон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897107D" w14:textId="7D1E1C08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По размеру квартала</w:t>
            </w:r>
          </w:p>
        </w:tc>
      </w:tr>
      <w:tr w:rsidR="00973524" w:rsidRPr="00973524" w14:paraId="6FD9F0C8" w14:textId="77777777">
        <w:tc>
          <w:tcPr>
            <w:tcW w:w="24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DCAFAF5" w14:textId="77777777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506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F0A71C0" w14:textId="77777777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>При выносе части функциональных зон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BAD067" w14:textId="660767BF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По размеру квартала</w:t>
            </w:r>
          </w:p>
        </w:tc>
      </w:tr>
      <w:tr w:rsidR="00973524" w:rsidRPr="00973524" w14:paraId="6C2A698E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F7220B" w14:textId="2DB52DF3" w:rsidR="00426E90" w:rsidRPr="00973524" w:rsidRDefault="00426E90" w:rsidP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t xml:space="preserve">Размер участка </w:t>
            </w:r>
            <w:r w:rsidR="00D702E0" w:rsidRPr="00973524">
              <w:t>дошкольной образовательной организации</w:t>
            </w:r>
            <w:r w:rsidRPr="00973524">
              <w:t xml:space="preserve"> 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E1BD5D" w14:textId="64D2BBFB" w:rsidR="00426E90" w:rsidRPr="00973524" w:rsidRDefault="00426E90" w:rsidP="00426E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По размеру квартала</w:t>
            </w:r>
          </w:p>
        </w:tc>
      </w:tr>
      <w:tr w:rsidR="00973524" w:rsidRPr="00973524" w14:paraId="1FE09FCE" w14:textId="77777777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06572" w14:textId="243CA226" w:rsidR="00B244D9" w:rsidRPr="00973524" w:rsidRDefault="00AF03B3" w:rsidP="00D70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  <w:rPr>
                <w:b/>
              </w:rPr>
            </w:pPr>
            <w:r w:rsidRPr="00973524">
              <w:rPr>
                <w:b/>
              </w:rPr>
              <w:t xml:space="preserve">Параметры размещения </w:t>
            </w:r>
            <w:r w:rsidR="00562B4B" w:rsidRPr="00973524">
              <w:rPr>
                <w:b/>
              </w:rPr>
              <w:t>композиционных доминант</w:t>
            </w:r>
          </w:p>
        </w:tc>
      </w:tr>
      <w:tr w:rsidR="00973524" w:rsidRPr="00973524" w14:paraId="008C43A8" w14:textId="77777777">
        <w:tc>
          <w:tcPr>
            <w:tcW w:w="7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5F7011" w14:textId="78835DF9" w:rsidR="00B244D9" w:rsidRPr="00973524" w:rsidRDefault="00EC4630" w:rsidP="0026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127"/>
              <w:jc w:val="left"/>
            </w:pPr>
            <w:r w:rsidRPr="00973524">
              <w:lastRenderedPageBreak/>
              <w:t>Процент</w:t>
            </w:r>
            <w:r w:rsidR="00263FF2" w:rsidRPr="00973524">
              <w:t xml:space="preserve"> площади </w:t>
            </w:r>
            <w:r w:rsidR="00AF03B3" w:rsidRPr="00973524">
              <w:t xml:space="preserve">застройки для размещения зданий- </w:t>
            </w:r>
            <w:r w:rsidR="00562B4B" w:rsidRPr="00973524">
              <w:t>композиционных доминант</w:t>
            </w:r>
            <w:r w:rsidR="00AF03B3" w:rsidRPr="00973524">
              <w:t>(макс.)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AE190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7" w:firstLine="0"/>
              <w:jc w:val="center"/>
            </w:pPr>
            <w:r w:rsidRPr="00973524">
              <w:t>25 %</w:t>
            </w:r>
          </w:p>
        </w:tc>
      </w:tr>
    </w:tbl>
    <w:p w14:paraId="10CE3B7D" w14:textId="77777777" w:rsidR="00B244D9" w:rsidRPr="00973524" w:rsidRDefault="00AF03B3" w:rsidP="00AA2298">
      <w:pPr>
        <w:pStyle w:val="a3"/>
        <w:ind w:left="709"/>
        <w:outlineLvl w:val="0"/>
      </w:pPr>
      <w:bookmarkStart w:id="164" w:name="_4i7ojhp" w:colFirst="0" w:colLast="0"/>
      <w:bookmarkStart w:id="165" w:name="_Toc133485385"/>
      <w:bookmarkStart w:id="166" w:name="_Toc133485533"/>
      <w:bookmarkStart w:id="167" w:name="_Toc133485780"/>
      <w:bookmarkStart w:id="168" w:name="_Toc133494414"/>
      <w:bookmarkStart w:id="169" w:name="_Toc133494481"/>
      <w:bookmarkStart w:id="170" w:name="_Toc144295576"/>
      <w:bookmarkEnd w:id="164"/>
      <w:r w:rsidRPr="00973524">
        <w:lastRenderedPageBreak/>
        <w:t>Приложение Б</w:t>
      </w:r>
      <w:bookmarkEnd w:id="165"/>
      <w:bookmarkEnd w:id="166"/>
      <w:bookmarkEnd w:id="167"/>
      <w:bookmarkEnd w:id="168"/>
      <w:bookmarkEnd w:id="169"/>
      <w:bookmarkEnd w:id="170"/>
    </w:p>
    <w:p w14:paraId="52CCDCF3" w14:textId="74DD8A72" w:rsidR="00B244D9" w:rsidRPr="00973524" w:rsidRDefault="00AF03B3">
      <w:pPr>
        <w:ind w:left="709" w:firstLine="0"/>
        <w:rPr>
          <w:b/>
        </w:rPr>
      </w:pPr>
      <w:r w:rsidRPr="00973524">
        <w:rPr>
          <w:b/>
        </w:rPr>
        <w:t>Допустимые пределы отклонения от параметров центральной модели.</w:t>
      </w:r>
    </w:p>
    <w:p w14:paraId="184530C2" w14:textId="67C91F4B" w:rsidR="00B244D9" w:rsidRPr="00973524" w:rsidRDefault="00AF03B3">
      <w:r w:rsidRPr="00973524">
        <w:t xml:space="preserve">При </w:t>
      </w:r>
      <w:r w:rsidR="003E0A48" w:rsidRPr="00973524">
        <w:t xml:space="preserve">территориальном </w:t>
      </w:r>
      <w:r w:rsidRPr="00973524">
        <w:t>развитии крупных и крупнейших населенных пунктов</w:t>
      </w:r>
      <w:r w:rsidR="00603B29" w:rsidRPr="00973524">
        <w:t xml:space="preserve"> для </w:t>
      </w:r>
      <w:r w:rsidRPr="00973524">
        <w:t>центральной модели допускается отклонение показателей, перечисленных в таблице А.1.</w:t>
      </w:r>
    </w:p>
    <w:p w14:paraId="316C2F6F" w14:textId="1E1990C2" w:rsidR="00B244D9" w:rsidRPr="00973524" w:rsidRDefault="00AF03B3">
      <w:r w:rsidRPr="00973524">
        <w:t xml:space="preserve">Отклонение плотности и </w:t>
      </w:r>
      <w:r w:rsidR="00940F20" w:rsidRPr="00973524">
        <w:t xml:space="preserve">процента </w:t>
      </w:r>
      <w:r w:rsidRPr="00973524">
        <w:t>площади застройки для размещения высотных акцентов в большую сторону допускается с целью формирования кварталов многоэтажной застройки выше 9 этажей (высотными зданиями в соответствии с СП 267.1325800) с учетом правил землепользования и застройки, региональных нормативов градостроительного проектирования.</w:t>
      </w:r>
    </w:p>
    <w:p w14:paraId="1E648E91" w14:textId="475AB6A6" w:rsidR="00B244D9" w:rsidRPr="00973524" w:rsidRDefault="00AF03B3">
      <w:r w:rsidRPr="00973524">
        <w:t xml:space="preserve">При размещении кварталов многоэтажной застройки с преобладанием высотных </w:t>
      </w:r>
      <w:r w:rsidR="0029532D" w:rsidRPr="00973524">
        <w:t xml:space="preserve">зданий выбор земельных участков </w:t>
      </w:r>
      <w:r w:rsidRPr="00973524">
        <w:t>осуществля</w:t>
      </w:r>
      <w:r w:rsidR="00D66CB1" w:rsidRPr="00973524">
        <w:t>ют</w:t>
      </w:r>
      <w:r w:rsidRPr="00973524">
        <w:t xml:space="preserve"> с учетом</w:t>
      </w:r>
      <w:bookmarkStart w:id="171" w:name="1v1yuxt" w:colFirst="0" w:colLast="0"/>
      <w:bookmarkEnd w:id="171"/>
      <w:r w:rsidRPr="00973524">
        <w:t xml:space="preserve"> расположения территории </w:t>
      </w:r>
      <w:r w:rsidR="00C91B41" w:rsidRPr="00973524">
        <w:t>проектирования в</w:t>
      </w:r>
      <w:r w:rsidRPr="00973524">
        <w:t xml:space="preserve"> пределах радиуса не более 840 м от остановки общественного транспорта экспресс-сообщения с провозной способностью не менее 30 тыс. </w:t>
      </w:r>
      <w:r w:rsidR="00C91B41" w:rsidRPr="00973524">
        <w:t>пасс. /</w:t>
      </w:r>
      <w:r w:rsidRPr="00973524">
        <w:t>час.</w:t>
      </w:r>
    </w:p>
    <w:p w14:paraId="12BE10F8" w14:textId="04E0DD94" w:rsidR="00B244D9" w:rsidRPr="00973524" w:rsidRDefault="00AF03B3">
      <w:bookmarkStart w:id="172" w:name="4f1mdlm" w:colFirst="0" w:colLast="0"/>
      <w:bookmarkEnd w:id="172"/>
      <w:r w:rsidRPr="00973524">
        <w:t>Минимальн</w:t>
      </w:r>
      <w:r w:rsidR="00B27B07" w:rsidRPr="00973524">
        <w:t>ую</w:t>
      </w:r>
      <w:r w:rsidRPr="00973524">
        <w:t xml:space="preserve"> </w:t>
      </w:r>
      <w:r w:rsidR="00EC4630" w:rsidRPr="00973524">
        <w:t xml:space="preserve">процент общей площади </w:t>
      </w:r>
      <w:r w:rsidRPr="00973524">
        <w:t xml:space="preserve">объектов общественно-деловой инфраструктуры от общей площади застройки </w:t>
      </w:r>
      <w:r w:rsidR="00B27B07" w:rsidRPr="00973524">
        <w:t xml:space="preserve">рекомендуется принимать </w:t>
      </w:r>
      <w:r w:rsidRPr="00973524">
        <w:t>не менее 50 %.</w:t>
      </w:r>
    </w:p>
    <w:p w14:paraId="209DA7BA" w14:textId="1C30944D" w:rsidR="00B244D9" w:rsidRPr="00973524" w:rsidRDefault="00AF03B3">
      <w:r w:rsidRPr="00973524">
        <w:t xml:space="preserve">При размещении кварталов с параметрами застройки, превышающими рекомендованные </w:t>
      </w:r>
      <w:r w:rsidR="00C91B41" w:rsidRPr="00973524">
        <w:t>значения, рекомендуется</w:t>
      </w:r>
      <w:r w:rsidR="00D66CB1" w:rsidRPr="00973524">
        <w:t xml:space="preserve"> </w:t>
      </w:r>
      <w:r w:rsidRPr="00973524">
        <w:t xml:space="preserve">поддерживать комфортные для человека пропорции открытых пространств и высокую протяженность уличного фронта вдоль пешеходных путей при помощи замыкания периметра квартала стилобатами или застройкой периметра квартала объектами этажностью ниже средней, принятой для территории. </w:t>
      </w:r>
    </w:p>
    <w:p w14:paraId="5B3855CC" w14:textId="10C30ECE" w:rsidR="00B244D9" w:rsidRPr="00973524" w:rsidRDefault="00AF03B3">
      <w:r w:rsidRPr="00973524">
        <w:t>Допустимые значения отклонения ключевых параметров в центральной модели городской среды приведены в таблице Б.1</w:t>
      </w:r>
    </w:p>
    <w:p w14:paraId="1B405B0A" w14:textId="77777777" w:rsidR="00B244D9" w:rsidRPr="00973524" w:rsidRDefault="00AF03B3">
      <w:pPr>
        <w:ind w:left="709" w:firstLine="0"/>
      </w:pPr>
      <w:r w:rsidRPr="00973524">
        <w:t>Таблица Б.1</w:t>
      </w:r>
    </w:p>
    <w:tbl>
      <w:tblPr>
        <w:tblStyle w:val="a7"/>
        <w:tblW w:w="991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34"/>
        <w:gridCol w:w="1979"/>
      </w:tblGrid>
      <w:tr w:rsidR="00973524" w:rsidRPr="00973524" w14:paraId="56E07A77" w14:textId="77777777">
        <w:trPr>
          <w:trHeight w:val="758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F13FA4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>Наименование показателя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23221C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Значение параметра</w:t>
            </w:r>
          </w:p>
        </w:tc>
      </w:tr>
      <w:tr w:rsidR="00973524" w:rsidRPr="00973524" w14:paraId="71FE37B2" w14:textId="77777777">
        <w:trPr>
          <w:trHeight w:val="758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C70F74" w14:textId="38808588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lastRenderedPageBreak/>
              <w:t xml:space="preserve">Процент общей площади </w:t>
            </w:r>
            <w:r w:rsidR="00AF03B3" w:rsidRPr="00973524">
              <w:t>объектов общественно-деловой инфраструктуры</w:t>
            </w:r>
          </w:p>
          <w:p w14:paraId="7BA8C861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>от общей площади зданий, %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1C192B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85</w:t>
            </w:r>
          </w:p>
        </w:tc>
      </w:tr>
      <w:tr w:rsidR="00973524" w:rsidRPr="00973524" w14:paraId="529E9F57" w14:textId="77777777">
        <w:trPr>
          <w:trHeight w:val="547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ABA6E5" w14:textId="57704C40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>Плотность застройки</w:t>
            </w:r>
            <w:r w:rsidR="00A04A22" w:rsidRPr="00973524">
              <w:t xml:space="preserve"> земельного участка в</w:t>
            </w:r>
            <w:r w:rsidR="00B85DF9" w:rsidRPr="00973524">
              <w:t xml:space="preserve"> жилом</w:t>
            </w:r>
            <w:r w:rsidR="00A04A22" w:rsidRPr="00973524">
              <w:t xml:space="preserve"> квартале</w:t>
            </w:r>
            <w:r w:rsidRPr="00973524">
              <w:t>, тыс. м</w:t>
            </w:r>
            <w:r w:rsidRPr="00973524">
              <w:rPr>
                <w:vertAlign w:val="superscript"/>
              </w:rPr>
              <w:t>2</w:t>
            </w:r>
            <w:r w:rsidRPr="00973524">
              <w:t>/га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42E6328" w14:textId="3C9DCE5F" w:rsidR="00B244D9" w:rsidRPr="00973524" w:rsidRDefault="001A4D7B" w:rsidP="000F6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rPr>
                <w:lang w:val="en-US"/>
              </w:rPr>
              <w:t>&gt;</w:t>
            </w:r>
            <w:r w:rsidR="00B654EA" w:rsidRPr="00973524">
              <w:t xml:space="preserve"> </w:t>
            </w:r>
            <w:r w:rsidRPr="00973524">
              <w:t>55</w:t>
            </w:r>
          </w:p>
        </w:tc>
      </w:tr>
      <w:tr w:rsidR="00973524" w:rsidRPr="00973524" w14:paraId="2281AE7C" w14:textId="77777777">
        <w:trPr>
          <w:trHeight w:val="658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53B415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>Площадь квартала жилой и многофункциональной застройки, га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305D8C" w14:textId="48DD87F2" w:rsidR="00B244D9" w:rsidRPr="00973524" w:rsidRDefault="000F6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3,4</w:t>
            </w:r>
          </w:p>
        </w:tc>
      </w:tr>
      <w:tr w:rsidR="00973524" w:rsidRPr="00973524" w14:paraId="07385585" w14:textId="77777777">
        <w:trPr>
          <w:trHeight w:val="552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0F90BA" w14:textId="4AEA1F82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>Этажность рядовой застройки, надземных этажей</w:t>
            </w:r>
            <w:r w:rsidR="00263FF2" w:rsidRPr="00973524">
              <w:t>, не менее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302CED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35</w:t>
            </w:r>
          </w:p>
        </w:tc>
      </w:tr>
      <w:tr w:rsidR="00973524" w:rsidRPr="00973524" w14:paraId="1EC40154" w14:textId="77777777">
        <w:trPr>
          <w:trHeight w:val="562"/>
        </w:trPr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35857E" w14:textId="6C62E6AB" w:rsidR="00B244D9" w:rsidRPr="00973524" w:rsidRDefault="00EC4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</w:pPr>
            <w:r w:rsidRPr="00973524">
              <w:t xml:space="preserve">Процент </w:t>
            </w:r>
            <w:r w:rsidR="00AF03B3" w:rsidRPr="00973524">
              <w:t>площади застройки для размещения зданий-акцентов, %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EF2C2" w14:textId="77777777" w:rsidR="00B244D9" w:rsidRPr="00973524" w:rsidRDefault="00AF0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</w:pPr>
            <w:r w:rsidRPr="00973524">
              <w:t>80</w:t>
            </w:r>
          </w:p>
        </w:tc>
      </w:tr>
    </w:tbl>
    <w:p w14:paraId="6073A8F0" w14:textId="4983C522" w:rsidR="00B244D9" w:rsidRPr="00FF75EB" w:rsidRDefault="000C2515" w:rsidP="00AA2298">
      <w:pPr>
        <w:pageBreakBefore/>
        <w:widowControl/>
        <w:ind w:firstLine="0"/>
        <w:jc w:val="center"/>
        <w:outlineLvl w:val="0"/>
        <w:rPr>
          <w:b/>
        </w:rPr>
      </w:pPr>
      <w:bookmarkStart w:id="173" w:name="_2u6wntf" w:colFirst="0" w:colLast="0"/>
      <w:bookmarkEnd w:id="173"/>
      <w:r w:rsidRPr="00FF75EB">
        <w:rPr>
          <w:b/>
        </w:rPr>
        <w:lastRenderedPageBreak/>
        <w:t xml:space="preserve"> </w:t>
      </w:r>
      <w:bookmarkStart w:id="174" w:name="_Toc133485386"/>
      <w:bookmarkStart w:id="175" w:name="_Toc133485534"/>
      <w:bookmarkStart w:id="176" w:name="_Toc133485781"/>
      <w:bookmarkStart w:id="177" w:name="_Toc133494415"/>
      <w:bookmarkStart w:id="178" w:name="_Toc133494482"/>
      <w:bookmarkStart w:id="179" w:name="_Toc144295577"/>
      <w:r w:rsidR="00AF03B3" w:rsidRPr="00FF75EB">
        <w:rPr>
          <w:b/>
        </w:rPr>
        <w:t>Библиография</w:t>
      </w:r>
      <w:bookmarkEnd w:id="174"/>
      <w:bookmarkEnd w:id="175"/>
      <w:bookmarkEnd w:id="176"/>
      <w:bookmarkEnd w:id="177"/>
      <w:bookmarkEnd w:id="178"/>
      <w:bookmarkEnd w:id="179"/>
      <w:r w:rsidR="00AF03B3" w:rsidRPr="00FF75EB">
        <w:rPr>
          <w:b/>
        </w:rPr>
        <w:t xml:space="preserve"> </w:t>
      </w:r>
    </w:p>
    <w:p w14:paraId="5024EC95" w14:textId="77777777" w:rsidR="00B244D9" w:rsidRPr="00FF75EB" w:rsidRDefault="00AF03B3">
      <w:pPr>
        <w:widowControl/>
        <w:ind w:firstLine="709"/>
      </w:pPr>
      <w:r w:rsidRPr="00FF75EB">
        <w:t>[1] Федеральный закон от 30 декабря 2009 г. № 384-ФЗ «Технический регламент о безопасности зданий и сооружений»</w:t>
      </w:r>
    </w:p>
    <w:p w14:paraId="3394F176" w14:textId="77777777" w:rsidR="00B244D9" w:rsidRPr="00FF75EB" w:rsidRDefault="00AF03B3">
      <w:pPr>
        <w:widowControl/>
        <w:ind w:firstLine="709"/>
      </w:pPr>
      <w:r w:rsidRPr="00FF75EB">
        <w:t>[2] Федеральный закон от 22 июля 2008 г. № 123-ФЗ «Технический регламент о требованиях пожарной безопасности»</w:t>
      </w:r>
    </w:p>
    <w:p w14:paraId="740013D5" w14:textId="79CB1662" w:rsidR="00B244D9" w:rsidRPr="00FF75EB" w:rsidRDefault="00AF03B3">
      <w:pPr>
        <w:widowControl/>
        <w:ind w:firstLine="709"/>
      </w:pPr>
      <w:r w:rsidRPr="00FF75EB">
        <w:t xml:space="preserve">[3] Федеральный закон от 23 ноября 2009 г. № 261-ФЗ «Об энергосбережении и о повышении </w:t>
      </w:r>
      <w:r w:rsidR="00C91B41" w:rsidRPr="00FF75EB">
        <w:t>энергетической эффективности,</w:t>
      </w:r>
      <w:r w:rsidRPr="00FF75EB">
        <w:t xml:space="preserve"> и о внесении изменений в отдельные законодательные акты Российской Федерации»</w:t>
      </w:r>
    </w:p>
    <w:p w14:paraId="4205B5A9" w14:textId="77777777" w:rsidR="00B244D9" w:rsidRPr="00FF75EB" w:rsidRDefault="00AF03B3">
      <w:pPr>
        <w:widowControl/>
        <w:ind w:firstLine="709"/>
      </w:pPr>
      <w:r w:rsidRPr="00FF75EB">
        <w:t>[4] Федеральный закон от 29 декабря 2004 г. № 188-ФЗ «Жилищный кодекс Российской Федерации»</w:t>
      </w:r>
    </w:p>
    <w:p w14:paraId="7016E1CB" w14:textId="77777777" w:rsidR="00B244D9" w:rsidRPr="00FF75EB" w:rsidRDefault="00AF03B3">
      <w:pPr>
        <w:widowControl/>
        <w:ind w:firstLine="709"/>
      </w:pPr>
      <w:r w:rsidRPr="00FF75EB">
        <w:t>[5] Федеральный закон от 25 октября 2001 года № 136-ФЗ «Земельный кодекс Российской Федерации»</w:t>
      </w:r>
    </w:p>
    <w:p w14:paraId="38E11AF0" w14:textId="77777777" w:rsidR="00B244D9" w:rsidRPr="00FF75EB" w:rsidRDefault="00AF03B3">
      <w:pPr>
        <w:widowControl/>
        <w:ind w:firstLine="709"/>
      </w:pPr>
      <w:r w:rsidRPr="00FF75EB">
        <w:t>[6] Федеральный закон от 30 ноября 1994 г. № 51-Ф3 «Гражданский кодекс Российской Федерации. Часть первая»</w:t>
      </w:r>
    </w:p>
    <w:p w14:paraId="220F0D21" w14:textId="65365F47" w:rsidR="00807967" w:rsidRPr="00FF75EB" w:rsidRDefault="00807967" w:rsidP="00807967">
      <w:pPr>
        <w:widowControl/>
        <w:ind w:firstLine="709"/>
      </w:pPr>
      <w:r w:rsidRPr="00FF75EB">
        <w:t>[7]</w:t>
      </w:r>
      <w:r w:rsidR="00C91B41" w:rsidRPr="00FF75EB">
        <w:t> </w:t>
      </w:r>
      <w:r w:rsidRPr="00FF75EB">
        <w:t>СП 2.4.3648–20 Санитарно-эпидемиологические требования к организациям воспитания и обучения, отдыха и оздоровления детей и молодежи</w:t>
      </w:r>
    </w:p>
    <w:p w14:paraId="765002B7" w14:textId="035AD6D6" w:rsidR="00A729FB" w:rsidRPr="00FF75EB" w:rsidRDefault="00A729FB" w:rsidP="00A729FB">
      <w:pPr>
        <w:widowControl/>
        <w:ind w:firstLine="709"/>
      </w:pPr>
      <w:r w:rsidRPr="00FF75EB">
        <w:t>[</w:t>
      </w:r>
      <w:r w:rsidR="00807967" w:rsidRPr="00FF75EB">
        <w:t>8</w:t>
      </w:r>
      <w:r w:rsidR="00C91B41" w:rsidRPr="00FF75EB">
        <w:t>] Приказ</w:t>
      </w:r>
      <w:r w:rsidRPr="00FF75EB">
        <w:t xml:space="preserve">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 </w:t>
      </w:r>
    </w:p>
    <w:p w14:paraId="2ED33C22" w14:textId="227689B9" w:rsidR="00B244D9" w:rsidRPr="00FF75EB" w:rsidRDefault="00AF03B3">
      <w:pPr>
        <w:widowControl/>
        <w:ind w:firstLine="709"/>
      </w:pPr>
      <w:r w:rsidRPr="00FF75EB">
        <w:t>[</w:t>
      </w:r>
      <w:r w:rsidR="00807967" w:rsidRPr="00FF75EB">
        <w:t>9</w:t>
      </w:r>
      <w:r w:rsidRPr="00FF75EB">
        <w:t>] Федеральный закон от 29 декабря 2004 г. № 190-ФЗ «Градостроительный кодекс Российской Федерации»</w:t>
      </w:r>
    </w:p>
    <w:p w14:paraId="1BAD1E11" w14:textId="14F4ADB2" w:rsidR="00B244D9" w:rsidRPr="00FF75EB" w:rsidRDefault="00AF03B3">
      <w:pPr>
        <w:widowControl/>
        <w:ind w:firstLine="709"/>
      </w:pPr>
      <w:r w:rsidRPr="00FF75EB">
        <w:t>[</w:t>
      </w:r>
      <w:r w:rsidR="00807967" w:rsidRPr="00FF75EB">
        <w:t>10</w:t>
      </w:r>
      <w:r w:rsidRPr="00FF75EB">
        <w:t xml:space="preserve">] Федеральный закон от </w:t>
      </w:r>
      <w:r w:rsidRPr="00FF75EB">
        <w:rPr>
          <w:sz w:val="30"/>
          <w:szCs w:val="30"/>
        </w:rPr>
        <w:t xml:space="preserve">10 января 2002 г. </w:t>
      </w:r>
      <w:r w:rsidRPr="00FF75EB">
        <w:t xml:space="preserve">№ </w:t>
      </w:r>
      <w:r w:rsidRPr="00FF75EB">
        <w:rPr>
          <w:sz w:val="30"/>
          <w:szCs w:val="30"/>
        </w:rPr>
        <w:t>7-ФЗ</w:t>
      </w:r>
      <w:r w:rsidRPr="00FF75EB">
        <w:t xml:space="preserve"> «Об охране окружающей среды»</w:t>
      </w:r>
    </w:p>
    <w:p w14:paraId="5B6744F8" w14:textId="20A9692B" w:rsidR="00B244D9" w:rsidRPr="00FF75EB" w:rsidRDefault="00AF03B3">
      <w:pPr>
        <w:widowControl/>
        <w:ind w:firstLine="709"/>
      </w:pPr>
      <w:r w:rsidRPr="00FF75EB">
        <w:t>[</w:t>
      </w:r>
      <w:r w:rsidR="00807967" w:rsidRPr="00FF75EB">
        <w:t>11</w:t>
      </w:r>
      <w:r w:rsidRPr="00FF75EB">
        <w:t xml:space="preserve">] Федеральный закон от </w:t>
      </w:r>
      <w:r w:rsidRPr="00FF75EB">
        <w:rPr>
          <w:sz w:val="30"/>
          <w:szCs w:val="30"/>
        </w:rPr>
        <w:t>30 марта 1999 г. № 52-ФЗ</w:t>
      </w:r>
      <w:r w:rsidRPr="00FF75EB">
        <w:t xml:space="preserve"> «О санитарно-эпидемиологическом благополучии населения»</w:t>
      </w:r>
    </w:p>
    <w:p w14:paraId="70BE116E" w14:textId="6D353F9E" w:rsidR="00821BB1" w:rsidRPr="00FF75EB" w:rsidRDefault="00821BB1" w:rsidP="00821BB1">
      <w:pPr>
        <w:widowControl/>
        <w:ind w:firstLine="709"/>
      </w:pPr>
      <w:r w:rsidRPr="00FF75EB">
        <w:t>[12] СанПиН 1.2.3685–21 Гигиенические нормативы и требования к обеспечению безопасности и (или) безвредности для человека факторов среды обитания</w:t>
      </w:r>
    </w:p>
    <w:p w14:paraId="105308A0" w14:textId="77777777" w:rsidR="00821BB1" w:rsidRPr="00FF75EB" w:rsidRDefault="00821BB1">
      <w:pPr>
        <w:widowControl/>
        <w:ind w:firstLine="709"/>
      </w:pPr>
    </w:p>
    <w:p w14:paraId="39658EE8" w14:textId="77777777" w:rsidR="00A37C27" w:rsidRPr="00FF75EB" w:rsidRDefault="00A37C27">
      <w:r w:rsidRPr="00FF75EB">
        <w:br w:type="page"/>
      </w:r>
    </w:p>
    <w:p w14:paraId="2A2F4E4B" w14:textId="2806DD14" w:rsidR="00B244D9" w:rsidRPr="00FF75EB" w:rsidRDefault="00B244D9" w:rsidP="005455C9">
      <w:pPr>
        <w:widowControl/>
        <w:ind w:firstLine="709"/>
        <w:rPr>
          <w:strike/>
        </w:rPr>
      </w:pPr>
    </w:p>
    <w:tbl>
      <w:tblPr>
        <w:tblStyle w:val="a8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B244D9" w:rsidRPr="00FF75EB" w14:paraId="70FBB393" w14:textId="77777777"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</w:tcPr>
          <w:p w14:paraId="73DB649E" w14:textId="77777777" w:rsidR="00B244D9" w:rsidRPr="00FF75EB" w:rsidRDefault="00AF03B3">
            <w:pPr>
              <w:widowControl/>
              <w:spacing w:line="240" w:lineRule="auto"/>
              <w:ind w:firstLine="0"/>
            </w:pPr>
            <w:r w:rsidRPr="00FF75EB">
              <w:t>УДК 69+728.1.011(083.74)                                                   ОКС 91.040.30</w:t>
            </w:r>
          </w:p>
          <w:p w14:paraId="42AFE547" w14:textId="45DAB3F3" w:rsidR="00B244D9" w:rsidRPr="00FF75EB" w:rsidRDefault="00AF03B3" w:rsidP="00F930B4">
            <w:pPr>
              <w:widowControl/>
              <w:spacing w:line="240" w:lineRule="auto"/>
              <w:ind w:firstLine="0"/>
            </w:pPr>
            <w:r w:rsidRPr="00FF75EB">
              <w:t xml:space="preserve">Ключевые слова: </w:t>
            </w:r>
            <w:r w:rsidR="00C85151">
              <w:t>ц</w:t>
            </w:r>
            <w:r w:rsidRPr="00FF75EB">
              <w:t xml:space="preserve">ентральная модель застройки, помещения с гибким </w:t>
            </w:r>
            <w:r w:rsidR="008B6844" w:rsidRPr="00FF75EB">
              <w:t>функциональным</w:t>
            </w:r>
            <w:r w:rsidRPr="00FF75EB">
              <w:t xml:space="preserve"> назначением, жилое многоквартирное здание, квартира, пожарная безопасность, безопасность эксплуатации, энергосбережение </w:t>
            </w:r>
          </w:p>
        </w:tc>
      </w:tr>
    </w:tbl>
    <w:p w14:paraId="032505FE" w14:textId="77777777" w:rsidR="00B244D9" w:rsidRPr="00FF75EB" w:rsidRDefault="00B244D9">
      <w:pPr>
        <w:widowControl/>
        <w:ind w:firstLine="709"/>
      </w:pPr>
    </w:p>
    <w:p w14:paraId="1DADE97B" w14:textId="77777777" w:rsidR="008B6844" w:rsidRPr="00FF75EB" w:rsidRDefault="008B6844" w:rsidP="008B6844">
      <w:pPr>
        <w:widowControl/>
        <w:spacing w:line="240" w:lineRule="auto"/>
        <w:ind w:firstLine="0"/>
        <w:rPr>
          <w:rFonts w:eastAsia="Calibri"/>
          <w:b/>
          <w:bCs/>
          <w:lang w:eastAsia="en-US"/>
        </w:rPr>
      </w:pPr>
      <w:r w:rsidRPr="00FF75EB">
        <w:rPr>
          <w:rFonts w:eastAsia="Calibri"/>
          <w:b/>
          <w:bCs/>
          <w:lang w:eastAsia="en-US"/>
        </w:rPr>
        <w:t>ИСПОЛНИТЕЛЬ</w:t>
      </w:r>
    </w:p>
    <w:p w14:paraId="33E2E009" w14:textId="77777777" w:rsidR="008B6844" w:rsidRPr="00FF75EB" w:rsidRDefault="008B6844" w:rsidP="008B6844">
      <w:pPr>
        <w:widowControl/>
        <w:spacing w:line="240" w:lineRule="auto"/>
        <w:ind w:firstLine="0"/>
        <w:rPr>
          <w:rFonts w:eastAsia="Calibri"/>
          <w:b/>
          <w:bCs/>
          <w:lang w:eastAsia="en-US"/>
        </w:rPr>
      </w:pPr>
    </w:p>
    <w:p w14:paraId="21B996A2" w14:textId="77777777" w:rsidR="008B6844" w:rsidRPr="00FF75EB" w:rsidRDefault="008B6844" w:rsidP="008B6844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b/>
          <w:bCs/>
          <w:bdr w:val="none" w:sz="0" w:space="0" w:color="auto" w:frame="1"/>
        </w:rPr>
      </w:pPr>
      <w:r w:rsidRPr="00FF75EB">
        <w:rPr>
          <w:rFonts w:eastAsia="Calibri"/>
          <w:b/>
          <w:bCs/>
          <w:bdr w:val="none" w:sz="0" w:space="0" w:color="auto" w:frame="1"/>
        </w:rPr>
        <w:t>Фонд ДОМ.РФ</w:t>
      </w:r>
    </w:p>
    <w:p w14:paraId="67D484C3" w14:textId="77777777" w:rsidR="008B6844" w:rsidRPr="00FF75EB" w:rsidRDefault="008B6844" w:rsidP="008B6844">
      <w:pPr>
        <w:autoSpaceDE w:val="0"/>
        <w:autoSpaceDN w:val="0"/>
        <w:adjustRightInd w:val="0"/>
        <w:spacing w:line="240" w:lineRule="auto"/>
        <w:ind w:firstLine="709"/>
        <w:rPr>
          <w:rFonts w:eastAsia="Calibri"/>
          <w:b/>
          <w:bCs/>
          <w:bdr w:val="none" w:sz="0" w:space="0" w:color="auto" w:frame="1"/>
        </w:rPr>
      </w:pPr>
    </w:p>
    <w:tbl>
      <w:tblPr>
        <w:tblW w:w="9957" w:type="dxa"/>
        <w:tblInd w:w="108" w:type="dxa"/>
        <w:tblLook w:val="00A0" w:firstRow="1" w:lastRow="0" w:firstColumn="1" w:lastColumn="0" w:noHBand="0" w:noVBand="0"/>
      </w:tblPr>
      <w:tblGrid>
        <w:gridCol w:w="4003"/>
        <w:gridCol w:w="2977"/>
        <w:gridCol w:w="2977"/>
      </w:tblGrid>
      <w:tr w:rsidR="00FF75EB" w:rsidRPr="00FF75EB" w14:paraId="41FFFE88" w14:textId="77777777" w:rsidTr="00D27AB9">
        <w:trPr>
          <w:trHeight w:val="909"/>
        </w:trPr>
        <w:tc>
          <w:tcPr>
            <w:tcW w:w="4003" w:type="dxa"/>
            <w:vAlign w:val="bottom"/>
            <w:hideMark/>
          </w:tcPr>
          <w:p w14:paraId="5EF62AB8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bdr w:val="none" w:sz="0" w:space="0" w:color="auto" w:frame="1"/>
              </w:rPr>
            </w:pPr>
            <w:r w:rsidRPr="00FF75EB">
              <w:rPr>
                <w:rFonts w:eastAsia="Calibri"/>
                <w:bdr w:val="none" w:sz="0" w:space="0" w:color="auto" w:frame="1"/>
              </w:rPr>
              <w:t xml:space="preserve">Заместитель директора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1B4AE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ind w:firstLine="851"/>
              <w:rPr>
                <w:rFonts w:eastAsia="Calibri"/>
                <w:bdr w:val="none" w:sz="0" w:space="0" w:color="auto" w:frame="1"/>
              </w:rPr>
            </w:pPr>
          </w:p>
        </w:tc>
        <w:tc>
          <w:tcPr>
            <w:tcW w:w="2977" w:type="dxa"/>
            <w:vAlign w:val="bottom"/>
            <w:hideMark/>
          </w:tcPr>
          <w:p w14:paraId="1C0D36E7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ind w:hanging="1249"/>
              <w:jc w:val="right"/>
              <w:rPr>
                <w:rFonts w:eastAsia="Calibri"/>
                <w:bdr w:val="none" w:sz="0" w:space="0" w:color="auto" w:frame="1"/>
              </w:rPr>
            </w:pPr>
            <w:proofErr w:type="spellStart"/>
            <w:r w:rsidRPr="00FF75EB">
              <w:rPr>
                <w:rFonts w:eastAsia="Calibri"/>
                <w:bdr w:val="none" w:sz="0" w:space="0" w:color="auto" w:frame="1"/>
              </w:rPr>
              <w:t>А.В.Финогенов</w:t>
            </w:r>
            <w:proofErr w:type="spellEnd"/>
          </w:p>
        </w:tc>
      </w:tr>
      <w:tr w:rsidR="008B6844" w:rsidRPr="00FF75EB" w14:paraId="0255461E" w14:textId="77777777" w:rsidTr="00D27AB9">
        <w:trPr>
          <w:trHeight w:val="989"/>
        </w:trPr>
        <w:tc>
          <w:tcPr>
            <w:tcW w:w="4003" w:type="dxa"/>
            <w:vAlign w:val="bottom"/>
          </w:tcPr>
          <w:p w14:paraId="1067DE1C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bCs/>
                <w:bdr w:val="none" w:sz="0" w:space="0" w:color="auto" w:frame="1"/>
              </w:rPr>
            </w:pPr>
            <w:r w:rsidRPr="00FF75EB">
              <w:rPr>
                <w:rFonts w:eastAsia="Calibri"/>
                <w:bCs/>
                <w:bdr w:val="none" w:sz="0" w:space="0" w:color="auto" w:frame="1"/>
              </w:rPr>
              <w:t xml:space="preserve">Руководитель проектов    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08906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dr w:val="none" w:sz="0" w:space="0" w:color="auto" w:frame="1"/>
              </w:rPr>
            </w:pPr>
          </w:p>
        </w:tc>
        <w:tc>
          <w:tcPr>
            <w:tcW w:w="2977" w:type="dxa"/>
            <w:vAlign w:val="bottom"/>
          </w:tcPr>
          <w:p w14:paraId="24559581" w14:textId="77777777" w:rsidR="008B6844" w:rsidRPr="00FF75EB" w:rsidRDefault="008B6844" w:rsidP="008B6844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dr w:val="none" w:sz="0" w:space="0" w:color="auto" w:frame="1"/>
              </w:rPr>
            </w:pPr>
            <w:r w:rsidRPr="00FF75EB">
              <w:rPr>
                <w:rFonts w:eastAsia="Calibri"/>
                <w:bCs/>
                <w:bdr w:val="none" w:sz="0" w:space="0" w:color="auto" w:frame="1"/>
              </w:rPr>
              <w:t>В.А. Загвозкина</w:t>
            </w:r>
          </w:p>
        </w:tc>
      </w:tr>
    </w:tbl>
    <w:p w14:paraId="1C6F8E9E" w14:textId="77777777" w:rsidR="008B6844" w:rsidRPr="00FF75EB" w:rsidRDefault="008B6844" w:rsidP="008B6844">
      <w:pPr>
        <w:widowControl/>
        <w:spacing w:line="240" w:lineRule="auto"/>
        <w:ind w:firstLine="709"/>
        <w:rPr>
          <w:rFonts w:eastAsia="Calibri"/>
          <w:b/>
          <w:bCs/>
          <w:lang w:eastAsia="en-US"/>
        </w:rPr>
      </w:pPr>
    </w:p>
    <w:p w14:paraId="7EBF1332" w14:textId="77777777" w:rsidR="008B6844" w:rsidRPr="00FF75EB" w:rsidRDefault="008B6844" w:rsidP="008B6844">
      <w:pPr>
        <w:widowControl/>
        <w:spacing w:line="240" w:lineRule="auto"/>
        <w:ind w:firstLine="709"/>
        <w:rPr>
          <w:rFonts w:eastAsia="Calibri"/>
          <w:b/>
          <w:bCs/>
          <w:lang w:eastAsia="en-US"/>
        </w:rPr>
      </w:pPr>
    </w:p>
    <w:p w14:paraId="0350672B" w14:textId="77777777" w:rsidR="008B6844" w:rsidRPr="00FF75EB" w:rsidRDefault="008B6844" w:rsidP="008B6844">
      <w:pPr>
        <w:widowControl/>
        <w:spacing w:line="240" w:lineRule="auto"/>
        <w:ind w:firstLine="0"/>
        <w:rPr>
          <w:rFonts w:eastAsia="Calibri"/>
          <w:b/>
          <w:lang w:eastAsia="en-US"/>
        </w:rPr>
      </w:pPr>
      <w:r w:rsidRPr="00FF75EB">
        <w:rPr>
          <w:rFonts w:eastAsia="Calibri"/>
          <w:b/>
          <w:lang w:eastAsia="en-US"/>
        </w:rPr>
        <w:t xml:space="preserve">АО «ЦНИИПромзданий» </w:t>
      </w:r>
    </w:p>
    <w:p w14:paraId="3E9295CB" w14:textId="77777777" w:rsidR="008B6844" w:rsidRPr="00FF75EB" w:rsidRDefault="008B6844" w:rsidP="008B6844">
      <w:pPr>
        <w:widowControl/>
        <w:spacing w:line="240" w:lineRule="auto"/>
        <w:ind w:firstLine="709"/>
        <w:rPr>
          <w:rFonts w:eastAsia="Calibri"/>
          <w:lang w:eastAsia="en-US"/>
        </w:rPr>
      </w:pPr>
    </w:p>
    <w:tbl>
      <w:tblPr>
        <w:tblW w:w="9964" w:type="dxa"/>
        <w:tblInd w:w="101" w:type="dxa"/>
        <w:tblLook w:val="00A0" w:firstRow="1" w:lastRow="0" w:firstColumn="1" w:lastColumn="0" w:noHBand="0" w:noVBand="0"/>
      </w:tblPr>
      <w:tblGrid>
        <w:gridCol w:w="7"/>
        <w:gridCol w:w="3996"/>
        <w:gridCol w:w="7"/>
        <w:gridCol w:w="3537"/>
        <w:gridCol w:w="7"/>
        <w:gridCol w:w="2403"/>
        <w:gridCol w:w="7"/>
      </w:tblGrid>
      <w:tr w:rsidR="00FF75EB" w:rsidRPr="00FF75EB" w14:paraId="4BC6EE96" w14:textId="77777777" w:rsidTr="008B6844">
        <w:trPr>
          <w:gridBefore w:val="1"/>
          <w:wBefore w:w="7" w:type="dxa"/>
          <w:trHeight w:val="909"/>
        </w:trPr>
        <w:tc>
          <w:tcPr>
            <w:tcW w:w="4003" w:type="dxa"/>
            <w:gridSpan w:val="2"/>
            <w:vAlign w:val="bottom"/>
          </w:tcPr>
          <w:p w14:paraId="188956EE" w14:textId="77777777" w:rsidR="008B6844" w:rsidRPr="00FF75EB" w:rsidRDefault="008B6844" w:rsidP="008B6844">
            <w:pPr>
              <w:widowControl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F75EB">
              <w:rPr>
                <w:rFonts w:eastAsia="Calibri"/>
                <w:lang w:eastAsia="en-US"/>
              </w:rPr>
              <w:t>Генеральный директор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67D8AC32" w14:textId="77777777" w:rsidR="008B6844" w:rsidRPr="00FF75EB" w:rsidRDefault="008B6844" w:rsidP="008B6844">
            <w:pPr>
              <w:widowControl/>
              <w:spacing w:line="240" w:lineRule="auto"/>
              <w:ind w:firstLine="851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E52DBCB" w14:textId="77777777" w:rsidR="008B6844" w:rsidRPr="00FF75EB" w:rsidRDefault="008B6844" w:rsidP="008B6844">
            <w:pPr>
              <w:widowControl/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 w:rsidRPr="00FF75EB">
              <w:rPr>
                <w:rFonts w:eastAsia="Calibri"/>
                <w:lang w:eastAsia="en-US"/>
              </w:rPr>
              <w:t>Н.Г. Келасьев</w:t>
            </w:r>
          </w:p>
        </w:tc>
      </w:tr>
      <w:tr w:rsidR="00FF75EB" w:rsidRPr="00FF75EB" w14:paraId="7ED2A660" w14:textId="77777777" w:rsidTr="008B6844">
        <w:trPr>
          <w:gridBefore w:val="1"/>
          <w:wBefore w:w="7" w:type="dxa"/>
          <w:trHeight w:val="909"/>
        </w:trPr>
        <w:tc>
          <w:tcPr>
            <w:tcW w:w="4003" w:type="dxa"/>
            <w:gridSpan w:val="2"/>
            <w:vAlign w:val="bottom"/>
          </w:tcPr>
          <w:p w14:paraId="29BBC371" w14:textId="77777777" w:rsidR="008B6844" w:rsidRPr="00FF75EB" w:rsidRDefault="008B6844" w:rsidP="008B6844">
            <w:pPr>
              <w:widowControl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23457C73" w14:textId="77777777" w:rsidR="008B6844" w:rsidRPr="00FF75EB" w:rsidRDefault="008B6844" w:rsidP="008B6844">
            <w:pPr>
              <w:widowControl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3BC41CAC" w14:textId="77777777" w:rsidR="008B6844" w:rsidRPr="00FF75EB" w:rsidRDefault="008B6844" w:rsidP="008B6844">
            <w:pPr>
              <w:widowControl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FF75EB">
              <w:rPr>
                <w:rFonts w:eastAsia="Calibri"/>
                <w:lang w:eastAsia="en-US"/>
              </w:rPr>
              <w:t>Заместитель генерального директора, главный архитектор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CC49A" w14:textId="77777777" w:rsidR="008B6844" w:rsidRPr="00FF75EB" w:rsidRDefault="008B6844" w:rsidP="008B6844">
            <w:pPr>
              <w:widowControl/>
              <w:spacing w:line="240" w:lineRule="auto"/>
              <w:ind w:firstLine="851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C5F4B25" w14:textId="77777777" w:rsidR="008B6844" w:rsidRPr="00FF75EB" w:rsidRDefault="008B6844" w:rsidP="008B6844">
            <w:pPr>
              <w:widowControl/>
              <w:spacing w:line="240" w:lineRule="auto"/>
              <w:ind w:left="142" w:firstLine="0"/>
              <w:jc w:val="right"/>
              <w:rPr>
                <w:rFonts w:eastAsia="Calibri"/>
                <w:lang w:eastAsia="en-US"/>
              </w:rPr>
            </w:pPr>
            <w:r w:rsidRPr="00FF75EB">
              <w:rPr>
                <w:rFonts w:eastAsia="Calibri"/>
                <w:lang w:eastAsia="en-US"/>
              </w:rPr>
              <w:t>Д.К. Лейкина</w:t>
            </w:r>
          </w:p>
        </w:tc>
      </w:tr>
      <w:tr w:rsidR="009F0BDD" w:rsidRPr="00FF75EB" w14:paraId="382E4BD3" w14:textId="77777777" w:rsidTr="008B6844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909"/>
        </w:trPr>
        <w:tc>
          <w:tcPr>
            <w:tcW w:w="4003" w:type="dxa"/>
            <w:gridSpan w:val="2"/>
            <w:vAlign w:val="bottom"/>
          </w:tcPr>
          <w:p w14:paraId="14691D55" w14:textId="77777777" w:rsidR="00037FAC" w:rsidRPr="00FF75EB" w:rsidRDefault="00037FAC" w:rsidP="00D27AB9">
            <w:pPr>
              <w:widowControl/>
              <w:ind w:firstLine="0"/>
              <w:jc w:val="left"/>
            </w:pPr>
          </w:p>
          <w:p w14:paraId="1F96F65C" w14:textId="77777777" w:rsidR="00037FAC" w:rsidRPr="00FF75EB" w:rsidRDefault="00037FAC" w:rsidP="00D27AB9">
            <w:pPr>
              <w:widowControl/>
              <w:ind w:firstLine="0"/>
              <w:jc w:val="left"/>
            </w:pPr>
          </w:p>
          <w:p w14:paraId="603116A2" w14:textId="77777777" w:rsidR="008B6844" w:rsidRPr="00FF75EB" w:rsidRDefault="008B6844" w:rsidP="00D27AB9">
            <w:pPr>
              <w:widowControl/>
              <w:ind w:firstLine="0"/>
              <w:jc w:val="left"/>
            </w:pPr>
            <w:r w:rsidRPr="00FF75EB">
              <w:t>Главный архитектор проекта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63E2BBA" w14:textId="77777777" w:rsidR="008B6844" w:rsidRPr="00FF75EB" w:rsidRDefault="008B6844" w:rsidP="00D27AB9">
            <w:pPr>
              <w:widowControl/>
              <w:ind w:firstLine="851"/>
            </w:pPr>
          </w:p>
        </w:tc>
        <w:tc>
          <w:tcPr>
            <w:tcW w:w="2410" w:type="dxa"/>
            <w:gridSpan w:val="2"/>
            <w:vAlign w:val="bottom"/>
          </w:tcPr>
          <w:p w14:paraId="2A206779" w14:textId="77777777" w:rsidR="008B6844" w:rsidRPr="00FF75EB" w:rsidRDefault="008B6844" w:rsidP="00D27AB9">
            <w:pPr>
              <w:widowControl/>
              <w:ind w:left="146" w:hanging="146"/>
              <w:jc w:val="right"/>
            </w:pPr>
            <w:r w:rsidRPr="00FF75EB">
              <w:t>А.Ю. Солодова</w:t>
            </w:r>
          </w:p>
        </w:tc>
      </w:tr>
    </w:tbl>
    <w:p w14:paraId="72D2D7CE" w14:textId="77777777" w:rsidR="008B6844" w:rsidRPr="00FF75EB" w:rsidRDefault="008B6844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ind w:firstLine="567"/>
        <w:jc w:val="left"/>
      </w:pPr>
    </w:p>
    <w:sectPr w:rsidR="008B6844" w:rsidRPr="00FF75EB" w:rsidSect="00F54509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276" w:header="283" w:footer="283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2774B" w14:textId="77777777" w:rsidR="00AC7910" w:rsidRDefault="00AC7910">
      <w:pPr>
        <w:spacing w:line="240" w:lineRule="auto"/>
      </w:pPr>
      <w:r>
        <w:separator/>
      </w:r>
    </w:p>
  </w:endnote>
  <w:endnote w:type="continuationSeparator" w:id="0">
    <w:p w14:paraId="2D370AD8" w14:textId="77777777" w:rsidR="00AC7910" w:rsidRDefault="00AC7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AA2E" w14:textId="63BBC7EF" w:rsidR="00085519" w:rsidRDefault="0008551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left"/>
      <w:rPr>
        <w:color w:val="000000"/>
      </w:rPr>
    </w:pPr>
  </w:p>
  <w:p w14:paraId="47E3844C" w14:textId="77777777" w:rsidR="00085519" w:rsidRDefault="00085519">
    <w:pPr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94173" w14:textId="043E8DD4" w:rsidR="00085519" w:rsidRDefault="00085519">
    <w:pPr>
      <w:pStyle w:val="af4"/>
      <w:jc w:val="right"/>
    </w:pPr>
  </w:p>
  <w:p w14:paraId="2F2B9092" w14:textId="77777777" w:rsidR="00085519" w:rsidRDefault="00085519" w:rsidP="005E09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left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21E0" w14:textId="25F6845E" w:rsidR="00085519" w:rsidRDefault="00085519">
    <w:pPr>
      <w:pStyle w:val="af4"/>
      <w:jc w:val="right"/>
    </w:pPr>
  </w:p>
  <w:p w14:paraId="2A5E67D5" w14:textId="77777777" w:rsidR="00085519" w:rsidRDefault="0008551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5340652"/>
      <w:docPartObj>
        <w:docPartGallery w:val="Page Numbers (Bottom of Page)"/>
        <w:docPartUnique/>
      </w:docPartObj>
    </w:sdtPr>
    <w:sdtEndPr/>
    <w:sdtContent>
      <w:p w14:paraId="428F8602" w14:textId="0F1A0C38" w:rsidR="00085519" w:rsidRDefault="000855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C2C">
          <w:rPr>
            <w:noProof/>
          </w:rPr>
          <w:t>40</w:t>
        </w:r>
        <w:r>
          <w:fldChar w:fldCharType="end"/>
        </w:r>
      </w:p>
    </w:sdtContent>
  </w:sdt>
  <w:p w14:paraId="63D51D91" w14:textId="77777777" w:rsidR="00085519" w:rsidRDefault="00085519">
    <w:pPr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5360071"/>
      <w:docPartObj>
        <w:docPartGallery w:val="Page Numbers (Bottom of Page)"/>
        <w:docPartUnique/>
      </w:docPartObj>
    </w:sdtPr>
    <w:sdtEndPr/>
    <w:sdtContent>
      <w:p w14:paraId="72D0987A" w14:textId="17CB1541" w:rsidR="00085519" w:rsidRDefault="000855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C2C">
          <w:rPr>
            <w:noProof/>
          </w:rPr>
          <w:t>39</w:t>
        </w:r>
        <w:r>
          <w:fldChar w:fldCharType="end"/>
        </w:r>
      </w:p>
    </w:sdtContent>
  </w:sdt>
  <w:p w14:paraId="47767D4D" w14:textId="77777777" w:rsidR="00085519" w:rsidRDefault="00085519" w:rsidP="005E09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left"/>
      <w:rPr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7424018"/>
      <w:docPartObj>
        <w:docPartGallery w:val="Page Numbers (Bottom of Page)"/>
        <w:docPartUnique/>
      </w:docPartObj>
    </w:sdtPr>
    <w:sdtEndPr/>
    <w:sdtContent>
      <w:p w14:paraId="5EF8E41C" w14:textId="1A6FCF4E" w:rsidR="00085519" w:rsidRDefault="000855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C2C">
          <w:rPr>
            <w:noProof/>
          </w:rPr>
          <w:t>1</w:t>
        </w:r>
        <w:r>
          <w:fldChar w:fldCharType="end"/>
        </w:r>
      </w:p>
    </w:sdtContent>
  </w:sdt>
  <w:p w14:paraId="36E40BCD" w14:textId="77777777" w:rsidR="00085519" w:rsidRDefault="0008551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9CCCC" w14:textId="77777777" w:rsidR="00AC7910" w:rsidRDefault="00AC7910">
      <w:pPr>
        <w:spacing w:line="240" w:lineRule="auto"/>
      </w:pPr>
      <w:r>
        <w:separator/>
      </w:r>
    </w:p>
  </w:footnote>
  <w:footnote w:type="continuationSeparator" w:id="0">
    <w:p w14:paraId="636CC989" w14:textId="77777777" w:rsidR="00AC7910" w:rsidRDefault="00AC79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7D9BE" w14:textId="6A3296B2" w:rsidR="00085519" w:rsidRDefault="00085519">
    <w:pPr>
      <w:pStyle w:val="af2"/>
    </w:pPr>
  </w:p>
  <w:p w14:paraId="5CDF6D1F" w14:textId="77777777" w:rsidR="00085519" w:rsidRDefault="00085519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A3FE1" w14:textId="0857D1CB" w:rsidR="00085519" w:rsidRDefault="00085519" w:rsidP="00F7245F">
    <w:pPr>
      <w:pStyle w:val="af2"/>
      <w:ind w:left="6663" w:firstLine="0"/>
    </w:pPr>
    <w:r>
      <w:t>СПХХХ.1325800.20ХХ</w:t>
    </w:r>
  </w:p>
  <w:p w14:paraId="2C1817D6" w14:textId="7F2A12D5" w:rsidR="00085519" w:rsidRDefault="00085519" w:rsidP="00F7245F">
    <w:pPr>
      <w:pStyle w:val="af2"/>
      <w:ind w:left="6663"/>
    </w:pPr>
    <w:r>
      <w:t>(вторая редакция)</w:t>
    </w:r>
  </w:p>
  <w:p w14:paraId="4091588E" w14:textId="77777777" w:rsidR="00085519" w:rsidRDefault="0008551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652C9"/>
    <w:multiLevelType w:val="multilevel"/>
    <w:tmpl w:val="4C6ADB08"/>
    <w:lvl w:ilvl="0">
      <w:start w:val="7"/>
      <w:numFmt w:val="decimal"/>
      <w:lvlText w:val="%1 "/>
      <w:lvlJc w:val="left"/>
      <w:pPr>
        <w:ind w:left="0" w:firstLine="709"/>
      </w:pPr>
      <w:rPr>
        <w:sz w:val="28"/>
        <w:szCs w:val="28"/>
      </w:rPr>
    </w:lvl>
    <w:lvl w:ilvl="1">
      <w:start w:val="7"/>
      <w:numFmt w:val="decimal"/>
      <w:lvlText w:val="%1.%2"/>
      <w:lvlJc w:val="left"/>
      <w:pPr>
        <w:ind w:left="-141" w:firstLine="709"/>
      </w:pPr>
    </w:lvl>
    <w:lvl w:ilvl="2">
      <w:start w:val="1"/>
      <w:numFmt w:val="decimal"/>
      <w:lvlText w:val="%1.%2.%3"/>
      <w:lvlJc w:val="left"/>
      <w:pPr>
        <w:ind w:left="1" w:firstLine="709"/>
      </w:pPr>
    </w:lvl>
    <w:lvl w:ilvl="3">
      <w:start w:val="1"/>
      <w:numFmt w:val="decimal"/>
      <w:lvlText w:val="%3.%1.%2.%4"/>
      <w:lvlJc w:val="left"/>
      <w:pPr>
        <w:ind w:left="0" w:firstLine="709"/>
      </w:pPr>
    </w:lvl>
    <w:lvl w:ilvl="4">
      <w:start w:val="1"/>
      <w:numFmt w:val="lowerLetter"/>
      <w:lvlText w:val="%5."/>
      <w:lvlJc w:val="left"/>
      <w:pPr>
        <w:ind w:left="0" w:firstLine="709"/>
      </w:pPr>
    </w:lvl>
    <w:lvl w:ilvl="5">
      <w:start w:val="1"/>
      <w:numFmt w:val="lowerRoman"/>
      <w:lvlText w:val="%6."/>
      <w:lvlJc w:val="right"/>
      <w:pPr>
        <w:ind w:left="0" w:firstLine="709"/>
      </w:pPr>
    </w:lvl>
    <w:lvl w:ilvl="6">
      <w:start w:val="1"/>
      <w:numFmt w:val="decimal"/>
      <w:lvlText w:val="%7."/>
      <w:lvlJc w:val="left"/>
      <w:pPr>
        <w:ind w:left="0" w:firstLine="709"/>
      </w:pPr>
    </w:lvl>
    <w:lvl w:ilvl="7">
      <w:start w:val="1"/>
      <w:numFmt w:val="lowerLetter"/>
      <w:lvlText w:val="%8."/>
      <w:lvlJc w:val="left"/>
      <w:pPr>
        <w:ind w:left="0" w:firstLine="709"/>
      </w:pPr>
    </w:lvl>
    <w:lvl w:ilvl="8">
      <w:start w:val="1"/>
      <w:numFmt w:val="lowerRoman"/>
      <w:lvlText w:val="%9."/>
      <w:lvlJc w:val="right"/>
      <w:pPr>
        <w:ind w:left="0" w:firstLine="709"/>
      </w:pPr>
    </w:lvl>
  </w:abstractNum>
  <w:abstractNum w:abstractNumId="1" w15:restartNumberingAfterBreak="0">
    <w:nsid w:val="09DB43A1"/>
    <w:multiLevelType w:val="multilevel"/>
    <w:tmpl w:val="70F6F484"/>
    <w:lvl w:ilvl="0">
      <w:start w:val="1"/>
      <w:numFmt w:val="bullet"/>
      <w:lvlText w:val="­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F419B2"/>
    <w:multiLevelType w:val="multilevel"/>
    <w:tmpl w:val="01EE7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F443A"/>
    <w:multiLevelType w:val="multilevel"/>
    <w:tmpl w:val="97CE2A0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4" w15:restartNumberingAfterBreak="0">
    <w:nsid w:val="120049F8"/>
    <w:multiLevelType w:val="multilevel"/>
    <w:tmpl w:val="DBF260A2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5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5" w15:restartNumberingAfterBreak="0">
    <w:nsid w:val="20D24D17"/>
    <w:multiLevelType w:val="hybridMultilevel"/>
    <w:tmpl w:val="65421A10"/>
    <w:lvl w:ilvl="0" w:tplc="88A836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E5021"/>
    <w:multiLevelType w:val="multilevel"/>
    <w:tmpl w:val="A9E0AB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FD21F2"/>
    <w:multiLevelType w:val="multilevel"/>
    <w:tmpl w:val="97CE2A0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8" w15:restartNumberingAfterBreak="0">
    <w:nsid w:val="2A205212"/>
    <w:multiLevelType w:val="multilevel"/>
    <w:tmpl w:val="90B2963E"/>
    <w:lvl w:ilvl="0">
      <w:start w:val="4"/>
      <w:numFmt w:val="decimal"/>
      <w:lvlText w:val="%1 "/>
      <w:lvlJc w:val="left"/>
      <w:pPr>
        <w:ind w:left="0" w:firstLine="709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-141" w:firstLine="709"/>
      </w:pPr>
    </w:lvl>
    <w:lvl w:ilvl="2">
      <w:start w:val="1"/>
      <w:numFmt w:val="decimal"/>
      <w:lvlText w:val="%1.%2.%3"/>
      <w:lvlJc w:val="left"/>
      <w:pPr>
        <w:ind w:left="0" w:firstLine="709"/>
      </w:pPr>
    </w:lvl>
    <w:lvl w:ilvl="3">
      <w:start w:val="1"/>
      <w:numFmt w:val="decimal"/>
      <w:lvlText w:val="%3.%1.%2.%4"/>
      <w:lvlJc w:val="left"/>
      <w:pPr>
        <w:ind w:left="0" w:firstLine="709"/>
      </w:pPr>
    </w:lvl>
    <w:lvl w:ilvl="4">
      <w:start w:val="1"/>
      <w:numFmt w:val="lowerLetter"/>
      <w:lvlText w:val="%5."/>
      <w:lvlJc w:val="left"/>
      <w:pPr>
        <w:ind w:left="0" w:firstLine="709"/>
      </w:pPr>
    </w:lvl>
    <w:lvl w:ilvl="5">
      <w:start w:val="1"/>
      <w:numFmt w:val="lowerRoman"/>
      <w:lvlText w:val="%6."/>
      <w:lvlJc w:val="right"/>
      <w:pPr>
        <w:ind w:left="0" w:firstLine="709"/>
      </w:pPr>
    </w:lvl>
    <w:lvl w:ilvl="6">
      <w:start w:val="1"/>
      <w:numFmt w:val="decimal"/>
      <w:lvlText w:val="%7."/>
      <w:lvlJc w:val="left"/>
      <w:pPr>
        <w:ind w:left="0" w:firstLine="709"/>
      </w:pPr>
    </w:lvl>
    <w:lvl w:ilvl="7">
      <w:start w:val="1"/>
      <w:numFmt w:val="lowerLetter"/>
      <w:lvlText w:val="%8."/>
      <w:lvlJc w:val="left"/>
      <w:pPr>
        <w:ind w:left="0" w:firstLine="709"/>
      </w:pPr>
    </w:lvl>
    <w:lvl w:ilvl="8">
      <w:start w:val="1"/>
      <w:numFmt w:val="lowerRoman"/>
      <w:lvlText w:val="%9."/>
      <w:lvlJc w:val="right"/>
      <w:pPr>
        <w:ind w:left="0" w:firstLine="709"/>
      </w:pPr>
    </w:lvl>
  </w:abstractNum>
  <w:abstractNum w:abstractNumId="9" w15:restartNumberingAfterBreak="0">
    <w:nsid w:val="31C10705"/>
    <w:multiLevelType w:val="hybridMultilevel"/>
    <w:tmpl w:val="E7A8A4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2994544"/>
    <w:multiLevelType w:val="multilevel"/>
    <w:tmpl w:val="70CCD1EE"/>
    <w:lvl w:ilvl="0">
      <w:start w:val="1"/>
      <w:numFmt w:val="decimal"/>
      <w:suff w:val="space"/>
      <w:lvlText w:val="%1 "/>
      <w:lvlJc w:val="left"/>
      <w:pPr>
        <w:ind w:left="567" w:firstLine="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1" w15:restartNumberingAfterBreak="0">
    <w:nsid w:val="341C5CE9"/>
    <w:multiLevelType w:val="multilevel"/>
    <w:tmpl w:val="4840179C"/>
    <w:lvl w:ilvl="0">
      <w:start w:val="8"/>
      <w:numFmt w:val="decimal"/>
      <w:suff w:val="space"/>
      <w:lvlText w:val="%1 "/>
      <w:lvlJc w:val="left"/>
      <w:pPr>
        <w:ind w:left="0" w:firstLine="567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2" w15:restartNumberingAfterBreak="0">
    <w:nsid w:val="3433467F"/>
    <w:multiLevelType w:val="multilevel"/>
    <w:tmpl w:val="97CE2A0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3" w15:restartNumberingAfterBreak="0">
    <w:nsid w:val="36952ED6"/>
    <w:multiLevelType w:val="multilevel"/>
    <w:tmpl w:val="97CE2A0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4" w15:restartNumberingAfterBreak="0">
    <w:nsid w:val="3948325C"/>
    <w:multiLevelType w:val="multilevel"/>
    <w:tmpl w:val="97CE2A0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5" w15:restartNumberingAfterBreak="0">
    <w:nsid w:val="3BF67EB4"/>
    <w:multiLevelType w:val="multilevel"/>
    <w:tmpl w:val="142A0CC8"/>
    <w:lvl w:ilvl="0">
      <w:start w:val="7"/>
      <w:numFmt w:val="decimal"/>
      <w:lvlText w:val="%1 "/>
      <w:lvlJc w:val="left"/>
      <w:pPr>
        <w:ind w:left="0" w:firstLine="709"/>
      </w:pPr>
      <w:rPr>
        <w:rFonts w:hint="default"/>
        <w:sz w:val="28"/>
        <w:szCs w:val="28"/>
      </w:rPr>
    </w:lvl>
    <w:lvl w:ilvl="1">
      <w:start w:val="8"/>
      <w:numFmt w:val="decimal"/>
      <w:lvlText w:val="%1.%2"/>
      <w:lvlJc w:val="left"/>
      <w:pPr>
        <w:ind w:left="-141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6" w15:restartNumberingAfterBreak="0">
    <w:nsid w:val="44FA7A89"/>
    <w:multiLevelType w:val="multilevel"/>
    <w:tmpl w:val="4E7C58CC"/>
    <w:lvl w:ilvl="0">
      <w:start w:val="1"/>
      <w:numFmt w:val="bullet"/>
      <w:lvlText w:val="-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Courier New" w:eastAsia="Courier New" w:hAnsi="Courier New" w:cs="Courier New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6A732BF"/>
    <w:multiLevelType w:val="multilevel"/>
    <w:tmpl w:val="0BBC9DAE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7.%2"/>
      <w:lvlJc w:val="left"/>
      <w:pPr>
        <w:ind w:left="0" w:firstLine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8" w15:restartNumberingAfterBreak="0">
    <w:nsid w:val="49A62D24"/>
    <w:multiLevelType w:val="multilevel"/>
    <w:tmpl w:val="D764C938"/>
    <w:lvl w:ilvl="0">
      <w:start w:val="4"/>
      <w:numFmt w:val="decimal"/>
      <w:suff w:val="space"/>
      <w:lvlText w:val="%1 "/>
      <w:lvlJc w:val="left"/>
      <w:pPr>
        <w:ind w:left="-284" w:firstLine="709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5.%2"/>
      <w:lvlJc w:val="left"/>
      <w:pPr>
        <w:ind w:left="0" w:firstLine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9" w15:restartNumberingAfterBreak="0">
    <w:nsid w:val="4DC95D81"/>
    <w:multiLevelType w:val="multilevel"/>
    <w:tmpl w:val="8BEE9B46"/>
    <w:lvl w:ilvl="0">
      <w:start w:val="7"/>
      <w:numFmt w:val="decimal"/>
      <w:suff w:val="space"/>
      <w:lvlText w:val="%1 "/>
      <w:lvlJc w:val="left"/>
      <w:pPr>
        <w:ind w:left="0" w:firstLine="709"/>
      </w:pPr>
      <w:rPr>
        <w:rFonts w:hint="default"/>
        <w:sz w:val="28"/>
        <w:szCs w:val="28"/>
      </w:rPr>
    </w:lvl>
    <w:lvl w:ilvl="1">
      <w:start w:val="6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20" w15:restartNumberingAfterBreak="0">
    <w:nsid w:val="533E482C"/>
    <w:multiLevelType w:val="multilevel"/>
    <w:tmpl w:val="66A4F98A"/>
    <w:lvl w:ilvl="0">
      <w:start w:val="10"/>
      <w:numFmt w:val="decimal"/>
      <w:lvlText w:val="%1 "/>
      <w:lvlJc w:val="left"/>
      <w:pPr>
        <w:ind w:left="0" w:firstLine="709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9"/>
  </w:num>
  <w:num w:numId="5">
    <w:abstractNumId w:val="20"/>
  </w:num>
  <w:num w:numId="6">
    <w:abstractNumId w:val="16"/>
  </w:num>
  <w:num w:numId="7">
    <w:abstractNumId w:val="1"/>
  </w:num>
  <w:num w:numId="8">
    <w:abstractNumId w:val="0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4"/>
  </w:num>
  <w:num w:numId="17">
    <w:abstractNumId w:val="10"/>
  </w:num>
  <w:num w:numId="18">
    <w:abstractNumId w:val="12"/>
  </w:num>
  <w:num w:numId="19">
    <w:abstractNumId w:val="13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4D9"/>
    <w:rsid w:val="0000380B"/>
    <w:rsid w:val="0001113B"/>
    <w:rsid w:val="000148C6"/>
    <w:rsid w:val="0001769C"/>
    <w:rsid w:val="00022376"/>
    <w:rsid w:val="00031960"/>
    <w:rsid w:val="00037FAC"/>
    <w:rsid w:val="00054D57"/>
    <w:rsid w:val="0006077C"/>
    <w:rsid w:val="000617C5"/>
    <w:rsid w:val="000637C5"/>
    <w:rsid w:val="00063906"/>
    <w:rsid w:val="00064EAD"/>
    <w:rsid w:val="00070A47"/>
    <w:rsid w:val="00080949"/>
    <w:rsid w:val="0008484F"/>
    <w:rsid w:val="00085519"/>
    <w:rsid w:val="000916F6"/>
    <w:rsid w:val="00093A5F"/>
    <w:rsid w:val="00097351"/>
    <w:rsid w:val="000A1F5E"/>
    <w:rsid w:val="000A2582"/>
    <w:rsid w:val="000A3302"/>
    <w:rsid w:val="000A6203"/>
    <w:rsid w:val="000C2515"/>
    <w:rsid w:val="000D1608"/>
    <w:rsid w:val="000E2F43"/>
    <w:rsid w:val="000E32A6"/>
    <w:rsid w:val="000E7DAF"/>
    <w:rsid w:val="000F31EE"/>
    <w:rsid w:val="000F4FE4"/>
    <w:rsid w:val="000F66D1"/>
    <w:rsid w:val="001014B1"/>
    <w:rsid w:val="00104839"/>
    <w:rsid w:val="0011309D"/>
    <w:rsid w:val="00116401"/>
    <w:rsid w:val="00121439"/>
    <w:rsid w:val="00121CA7"/>
    <w:rsid w:val="00133A80"/>
    <w:rsid w:val="001400DE"/>
    <w:rsid w:val="00147E83"/>
    <w:rsid w:val="00151011"/>
    <w:rsid w:val="00151FC5"/>
    <w:rsid w:val="001524EA"/>
    <w:rsid w:val="00152C34"/>
    <w:rsid w:val="00161548"/>
    <w:rsid w:val="00166AD9"/>
    <w:rsid w:val="00167D75"/>
    <w:rsid w:val="0017039C"/>
    <w:rsid w:val="00170F3A"/>
    <w:rsid w:val="00176728"/>
    <w:rsid w:val="00177936"/>
    <w:rsid w:val="001868EC"/>
    <w:rsid w:val="001A4D7B"/>
    <w:rsid w:val="001A68DE"/>
    <w:rsid w:val="001B2364"/>
    <w:rsid w:val="001C2057"/>
    <w:rsid w:val="001D52F3"/>
    <w:rsid w:val="001D63A9"/>
    <w:rsid w:val="001D76ED"/>
    <w:rsid w:val="001D77B8"/>
    <w:rsid w:val="001D7AEE"/>
    <w:rsid w:val="001E3BDD"/>
    <w:rsid w:val="001F152A"/>
    <w:rsid w:val="00216085"/>
    <w:rsid w:val="00217C2A"/>
    <w:rsid w:val="002251A9"/>
    <w:rsid w:val="00227E14"/>
    <w:rsid w:val="0024274F"/>
    <w:rsid w:val="00244866"/>
    <w:rsid w:val="0025407C"/>
    <w:rsid w:val="00257A1C"/>
    <w:rsid w:val="0026216C"/>
    <w:rsid w:val="002633ED"/>
    <w:rsid w:val="00263D19"/>
    <w:rsid w:val="00263FF2"/>
    <w:rsid w:val="00266E99"/>
    <w:rsid w:val="0027290A"/>
    <w:rsid w:val="00273F70"/>
    <w:rsid w:val="00275067"/>
    <w:rsid w:val="00280A2B"/>
    <w:rsid w:val="00286959"/>
    <w:rsid w:val="0029141A"/>
    <w:rsid w:val="0029532D"/>
    <w:rsid w:val="002A12B2"/>
    <w:rsid w:val="002A1685"/>
    <w:rsid w:val="002B37B2"/>
    <w:rsid w:val="002B6133"/>
    <w:rsid w:val="002C3458"/>
    <w:rsid w:val="002D6C2C"/>
    <w:rsid w:val="002E198F"/>
    <w:rsid w:val="002E4227"/>
    <w:rsid w:val="002F1534"/>
    <w:rsid w:val="002F66AF"/>
    <w:rsid w:val="0030114B"/>
    <w:rsid w:val="0030422F"/>
    <w:rsid w:val="003060A4"/>
    <w:rsid w:val="003069BC"/>
    <w:rsid w:val="003104F2"/>
    <w:rsid w:val="00335F6B"/>
    <w:rsid w:val="00337BAE"/>
    <w:rsid w:val="003500B2"/>
    <w:rsid w:val="003513DA"/>
    <w:rsid w:val="00353914"/>
    <w:rsid w:val="003559EF"/>
    <w:rsid w:val="0036216D"/>
    <w:rsid w:val="00365DD8"/>
    <w:rsid w:val="00372113"/>
    <w:rsid w:val="00374675"/>
    <w:rsid w:val="00382E1F"/>
    <w:rsid w:val="00382F5B"/>
    <w:rsid w:val="00385C4B"/>
    <w:rsid w:val="00387997"/>
    <w:rsid w:val="00392B2C"/>
    <w:rsid w:val="00393098"/>
    <w:rsid w:val="003A7054"/>
    <w:rsid w:val="003A763A"/>
    <w:rsid w:val="003B0F6F"/>
    <w:rsid w:val="003B5826"/>
    <w:rsid w:val="003C22AC"/>
    <w:rsid w:val="003D3598"/>
    <w:rsid w:val="003D4B05"/>
    <w:rsid w:val="003E049C"/>
    <w:rsid w:val="003E0A48"/>
    <w:rsid w:val="003E651E"/>
    <w:rsid w:val="0041611B"/>
    <w:rsid w:val="00416142"/>
    <w:rsid w:val="00420957"/>
    <w:rsid w:val="004218BD"/>
    <w:rsid w:val="00423456"/>
    <w:rsid w:val="00424042"/>
    <w:rsid w:val="00424660"/>
    <w:rsid w:val="00426E90"/>
    <w:rsid w:val="004335A6"/>
    <w:rsid w:val="00433B10"/>
    <w:rsid w:val="004405D7"/>
    <w:rsid w:val="004417B7"/>
    <w:rsid w:val="0044539B"/>
    <w:rsid w:val="004537C4"/>
    <w:rsid w:val="004603A0"/>
    <w:rsid w:val="004652B1"/>
    <w:rsid w:val="00474621"/>
    <w:rsid w:val="00476FFB"/>
    <w:rsid w:val="00485329"/>
    <w:rsid w:val="004A679E"/>
    <w:rsid w:val="004A69AF"/>
    <w:rsid w:val="004B0379"/>
    <w:rsid w:val="004C2D0D"/>
    <w:rsid w:val="004C34A1"/>
    <w:rsid w:val="004C642D"/>
    <w:rsid w:val="004C70FC"/>
    <w:rsid w:val="004D0D96"/>
    <w:rsid w:val="004D4192"/>
    <w:rsid w:val="004D5105"/>
    <w:rsid w:val="004E3BF6"/>
    <w:rsid w:val="004F76EC"/>
    <w:rsid w:val="005054FF"/>
    <w:rsid w:val="00506837"/>
    <w:rsid w:val="005069DA"/>
    <w:rsid w:val="00507CB2"/>
    <w:rsid w:val="00511BDD"/>
    <w:rsid w:val="00515036"/>
    <w:rsid w:val="0051646F"/>
    <w:rsid w:val="00520EB8"/>
    <w:rsid w:val="00521B90"/>
    <w:rsid w:val="005334F0"/>
    <w:rsid w:val="00534E3B"/>
    <w:rsid w:val="005455C9"/>
    <w:rsid w:val="00545D84"/>
    <w:rsid w:val="005521D2"/>
    <w:rsid w:val="00554D6C"/>
    <w:rsid w:val="005567BE"/>
    <w:rsid w:val="00556E02"/>
    <w:rsid w:val="00562B4B"/>
    <w:rsid w:val="00573669"/>
    <w:rsid w:val="005758BF"/>
    <w:rsid w:val="00575AE4"/>
    <w:rsid w:val="00583526"/>
    <w:rsid w:val="00585935"/>
    <w:rsid w:val="005B1FDF"/>
    <w:rsid w:val="005B763F"/>
    <w:rsid w:val="005C3F47"/>
    <w:rsid w:val="005D6200"/>
    <w:rsid w:val="005D73DF"/>
    <w:rsid w:val="005E0905"/>
    <w:rsid w:val="005E43BF"/>
    <w:rsid w:val="005E5BCC"/>
    <w:rsid w:val="005F0239"/>
    <w:rsid w:val="005F2A9C"/>
    <w:rsid w:val="005F4B27"/>
    <w:rsid w:val="00600E0D"/>
    <w:rsid w:val="00603B29"/>
    <w:rsid w:val="00613727"/>
    <w:rsid w:val="00630618"/>
    <w:rsid w:val="006360CC"/>
    <w:rsid w:val="006378C2"/>
    <w:rsid w:val="00647B46"/>
    <w:rsid w:val="006754CF"/>
    <w:rsid w:val="006802B7"/>
    <w:rsid w:val="00683CD1"/>
    <w:rsid w:val="006A61C7"/>
    <w:rsid w:val="006A6AB6"/>
    <w:rsid w:val="006B743F"/>
    <w:rsid w:val="006C1ACF"/>
    <w:rsid w:val="006C25BF"/>
    <w:rsid w:val="006D1F94"/>
    <w:rsid w:val="006D2AFD"/>
    <w:rsid w:val="006D36EB"/>
    <w:rsid w:val="006F187B"/>
    <w:rsid w:val="006F3D95"/>
    <w:rsid w:val="006F7567"/>
    <w:rsid w:val="00702EE0"/>
    <w:rsid w:val="00704179"/>
    <w:rsid w:val="00711E0A"/>
    <w:rsid w:val="00713AF9"/>
    <w:rsid w:val="00723E73"/>
    <w:rsid w:val="007269A5"/>
    <w:rsid w:val="0073386D"/>
    <w:rsid w:val="00742C7F"/>
    <w:rsid w:val="0075220D"/>
    <w:rsid w:val="007529CA"/>
    <w:rsid w:val="00753951"/>
    <w:rsid w:val="007554E3"/>
    <w:rsid w:val="00780463"/>
    <w:rsid w:val="007950D5"/>
    <w:rsid w:val="00795AC5"/>
    <w:rsid w:val="0079794B"/>
    <w:rsid w:val="007A1564"/>
    <w:rsid w:val="007A19F7"/>
    <w:rsid w:val="007A5547"/>
    <w:rsid w:val="007A5881"/>
    <w:rsid w:val="007A5D0A"/>
    <w:rsid w:val="007A6407"/>
    <w:rsid w:val="007B07BA"/>
    <w:rsid w:val="007B0D60"/>
    <w:rsid w:val="007B3D71"/>
    <w:rsid w:val="007C12EC"/>
    <w:rsid w:val="007C4BAB"/>
    <w:rsid w:val="007D3AE9"/>
    <w:rsid w:val="007F2FBD"/>
    <w:rsid w:val="007F7FB9"/>
    <w:rsid w:val="00803540"/>
    <w:rsid w:val="00807967"/>
    <w:rsid w:val="00821BB1"/>
    <w:rsid w:val="00826C11"/>
    <w:rsid w:val="00826F84"/>
    <w:rsid w:val="00843371"/>
    <w:rsid w:val="00862D2F"/>
    <w:rsid w:val="008655FE"/>
    <w:rsid w:val="00866FCB"/>
    <w:rsid w:val="008676B1"/>
    <w:rsid w:val="00873C6E"/>
    <w:rsid w:val="00877754"/>
    <w:rsid w:val="00880F45"/>
    <w:rsid w:val="008848C3"/>
    <w:rsid w:val="00885380"/>
    <w:rsid w:val="008907EE"/>
    <w:rsid w:val="008A29C0"/>
    <w:rsid w:val="008A7A85"/>
    <w:rsid w:val="008B299B"/>
    <w:rsid w:val="008B6844"/>
    <w:rsid w:val="008B7529"/>
    <w:rsid w:val="008C1C6F"/>
    <w:rsid w:val="008C5482"/>
    <w:rsid w:val="008D16CA"/>
    <w:rsid w:val="008D601B"/>
    <w:rsid w:val="008E0F65"/>
    <w:rsid w:val="008E6C6D"/>
    <w:rsid w:val="009025C0"/>
    <w:rsid w:val="009103C3"/>
    <w:rsid w:val="009346B1"/>
    <w:rsid w:val="00934C0E"/>
    <w:rsid w:val="009404E9"/>
    <w:rsid w:val="00940F20"/>
    <w:rsid w:val="00943043"/>
    <w:rsid w:val="0095173C"/>
    <w:rsid w:val="00952192"/>
    <w:rsid w:val="00957966"/>
    <w:rsid w:val="00962093"/>
    <w:rsid w:val="009674D8"/>
    <w:rsid w:val="00970179"/>
    <w:rsid w:val="00971DC3"/>
    <w:rsid w:val="00973524"/>
    <w:rsid w:val="00977C86"/>
    <w:rsid w:val="00982BF2"/>
    <w:rsid w:val="00992EDB"/>
    <w:rsid w:val="00993C13"/>
    <w:rsid w:val="009A511C"/>
    <w:rsid w:val="009B518E"/>
    <w:rsid w:val="009C190C"/>
    <w:rsid w:val="009C3A7A"/>
    <w:rsid w:val="009D14F8"/>
    <w:rsid w:val="009D4071"/>
    <w:rsid w:val="009E1AB3"/>
    <w:rsid w:val="009F0BDD"/>
    <w:rsid w:val="009F2439"/>
    <w:rsid w:val="009F618D"/>
    <w:rsid w:val="009F64E2"/>
    <w:rsid w:val="00A00CF8"/>
    <w:rsid w:val="00A013C7"/>
    <w:rsid w:val="00A04A22"/>
    <w:rsid w:val="00A066D2"/>
    <w:rsid w:val="00A07532"/>
    <w:rsid w:val="00A078BB"/>
    <w:rsid w:val="00A1131A"/>
    <w:rsid w:val="00A115DB"/>
    <w:rsid w:val="00A123F1"/>
    <w:rsid w:val="00A12BD0"/>
    <w:rsid w:val="00A1471F"/>
    <w:rsid w:val="00A256B1"/>
    <w:rsid w:val="00A2649F"/>
    <w:rsid w:val="00A36B08"/>
    <w:rsid w:val="00A37C27"/>
    <w:rsid w:val="00A51415"/>
    <w:rsid w:val="00A54041"/>
    <w:rsid w:val="00A60D71"/>
    <w:rsid w:val="00A71958"/>
    <w:rsid w:val="00A7199F"/>
    <w:rsid w:val="00A729FB"/>
    <w:rsid w:val="00A72F3D"/>
    <w:rsid w:val="00A74468"/>
    <w:rsid w:val="00A74CB2"/>
    <w:rsid w:val="00A80808"/>
    <w:rsid w:val="00A916A7"/>
    <w:rsid w:val="00A95214"/>
    <w:rsid w:val="00AA2298"/>
    <w:rsid w:val="00AA4050"/>
    <w:rsid w:val="00AB70A5"/>
    <w:rsid w:val="00AC1705"/>
    <w:rsid w:val="00AC633C"/>
    <w:rsid w:val="00AC7910"/>
    <w:rsid w:val="00AD06E3"/>
    <w:rsid w:val="00AD3B62"/>
    <w:rsid w:val="00AF03B3"/>
    <w:rsid w:val="00AF2EAA"/>
    <w:rsid w:val="00B02B3A"/>
    <w:rsid w:val="00B057D0"/>
    <w:rsid w:val="00B10D05"/>
    <w:rsid w:val="00B111B6"/>
    <w:rsid w:val="00B244D9"/>
    <w:rsid w:val="00B27B07"/>
    <w:rsid w:val="00B3112D"/>
    <w:rsid w:val="00B3727F"/>
    <w:rsid w:val="00B516E7"/>
    <w:rsid w:val="00B52A0E"/>
    <w:rsid w:val="00B57E1D"/>
    <w:rsid w:val="00B6128C"/>
    <w:rsid w:val="00B646F4"/>
    <w:rsid w:val="00B654EA"/>
    <w:rsid w:val="00B75316"/>
    <w:rsid w:val="00B81A1A"/>
    <w:rsid w:val="00B85DF9"/>
    <w:rsid w:val="00B86313"/>
    <w:rsid w:val="00B958DC"/>
    <w:rsid w:val="00B97F25"/>
    <w:rsid w:val="00BA2C98"/>
    <w:rsid w:val="00BA7B0D"/>
    <w:rsid w:val="00BB0484"/>
    <w:rsid w:val="00BC4480"/>
    <w:rsid w:val="00BC7878"/>
    <w:rsid w:val="00BD36CD"/>
    <w:rsid w:val="00BF1DBB"/>
    <w:rsid w:val="00BF38F6"/>
    <w:rsid w:val="00C02578"/>
    <w:rsid w:val="00C07CC2"/>
    <w:rsid w:val="00C11F32"/>
    <w:rsid w:val="00C143CA"/>
    <w:rsid w:val="00C3085A"/>
    <w:rsid w:val="00C40052"/>
    <w:rsid w:val="00C4312D"/>
    <w:rsid w:val="00C5000E"/>
    <w:rsid w:val="00C51559"/>
    <w:rsid w:val="00C62F15"/>
    <w:rsid w:val="00C7360D"/>
    <w:rsid w:val="00C777BA"/>
    <w:rsid w:val="00C85151"/>
    <w:rsid w:val="00C91B41"/>
    <w:rsid w:val="00CA6305"/>
    <w:rsid w:val="00CA6815"/>
    <w:rsid w:val="00CC16B0"/>
    <w:rsid w:val="00CC2F80"/>
    <w:rsid w:val="00CD4630"/>
    <w:rsid w:val="00CD7962"/>
    <w:rsid w:val="00CE1F7F"/>
    <w:rsid w:val="00CF197B"/>
    <w:rsid w:val="00CF2FBD"/>
    <w:rsid w:val="00CF5900"/>
    <w:rsid w:val="00CF684C"/>
    <w:rsid w:val="00CF68CB"/>
    <w:rsid w:val="00CF7A11"/>
    <w:rsid w:val="00D05BB7"/>
    <w:rsid w:val="00D2407C"/>
    <w:rsid w:val="00D27AB9"/>
    <w:rsid w:val="00D327B0"/>
    <w:rsid w:val="00D42B32"/>
    <w:rsid w:val="00D476A0"/>
    <w:rsid w:val="00D5394F"/>
    <w:rsid w:val="00D66CB1"/>
    <w:rsid w:val="00D702E0"/>
    <w:rsid w:val="00D7329C"/>
    <w:rsid w:val="00D76BE3"/>
    <w:rsid w:val="00D81786"/>
    <w:rsid w:val="00D82D0F"/>
    <w:rsid w:val="00D859EE"/>
    <w:rsid w:val="00D87C07"/>
    <w:rsid w:val="00D902C2"/>
    <w:rsid w:val="00D930DB"/>
    <w:rsid w:val="00D9729D"/>
    <w:rsid w:val="00DA13F8"/>
    <w:rsid w:val="00DA23BD"/>
    <w:rsid w:val="00DA3BC0"/>
    <w:rsid w:val="00DB2259"/>
    <w:rsid w:val="00DB4CBD"/>
    <w:rsid w:val="00DD069E"/>
    <w:rsid w:val="00DD7978"/>
    <w:rsid w:val="00DF604B"/>
    <w:rsid w:val="00E12616"/>
    <w:rsid w:val="00E13EE6"/>
    <w:rsid w:val="00E15DE8"/>
    <w:rsid w:val="00E2676C"/>
    <w:rsid w:val="00E32C6B"/>
    <w:rsid w:val="00E43A6C"/>
    <w:rsid w:val="00E45FF6"/>
    <w:rsid w:val="00E47AEA"/>
    <w:rsid w:val="00E52FD1"/>
    <w:rsid w:val="00E60803"/>
    <w:rsid w:val="00E63E76"/>
    <w:rsid w:val="00E660F9"/>
    <w:rsid w:val="00E7018B"/>
    <w:rsid w:val="00E709FE"/>
    <w:rsid w:val="00E7719E"/>
    <w:rsid w:val="00E849CA"/>
    <w:rsid w:val="00EB1882"/>
    <w:rsid w:val="00EB1D5C"/>
    <w:rsid w:val="00EB4036"/>
    <w:rsid w:val="00EB641E"/>
    <w:rsid w:val="00EC1057"/>
    <w:rsid w:val="00EC2F25"/>
    <w:rsid w:val="00EC4630"/>
    <w:rsid w:val="00ED3BA8"/>
    <w:rsid w:val="00ED3FFF"/>
    <w:rsid w:val="00EE0351"/>
    <w:rsid w:val="00EE143D"/>
    <w:rsid w:val="00EE64DA"/>
    <w:rsid w:val="00EF1A1E"/>
    <w:rsid w:val="00F0293E"/>
    <w:rsid w:val="00F05BCA"/>
    <w:rsid w:val="00F15B3D"/>
    <w:rsid w:val="00F16043"/>
    <w:rsid w:val="00F235A8"/>
    <w:rsid w:val="00F24D6C"/>
    <w:rsid w:val="00F30671"/>
    <w:rsid w:val="00F36036"/>
    <w:rsid w:val="00F40827"/>
    <w:rsid w:val="00F46860"/>
    <w:rsid w:val="00F46FD7"/>
    <w:rsid w:val="00F54509"/>
    <w:rsid w:val="00F56009"/>
    <w:rsid w:val="00F66F43"/>
    <w:rsid w:val="00F7245F"/>
    <w:rsid w:val="00F7355F"/>
    <w:rsid w:val="00F752FD"/>
    <w:rsid w:val="00F76353"/>
    <w:rsid w:val="00F930B4"/>
    <w:rsid w:val="00F94C5F"/>
    <w:rsid w:val="00F9506D"/>
    <w:rsid w:val="00F95E1C"/>
    <w:rsid w:val="00FA4093"/>
    <w:rsid w:val="00FB3140"/>
    <w:rsid w:val="00FB7E33"/>
    <w:rsid w:val="00FC4E15"/>
    <w:rsid w:val="00FD00ED"/>
    <w:rsid w:val="00FD5866"/>
    <w:rsid w:val="00FD724B"/>
    <w:rsid w:val="00FE147B"/>
    <w:rsid w:val="00FE4B54"/>
    <w:rsid w:val="00FE4E63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DCC221"/>
  <w15:docId w15:val="{21C04358-35A8-4C5B-A1E4-7628B209C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widowControl w:val="0"/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73F70"/>
  </w:style>
  <w:style w:type="paragraph" w:styleId="1">
    <w:name w:val="heading 1"/>
    <w:basedOn w:val="a"/>
    <w:next w:val="a"/>
    <w:rsid w:val="00177936"/>
    <w:pPr>
      <w:keepNext/>
      <w:keepLines/>
      <w:spacing w:before="160" w:after="160"/>
      <w:ind w:firstLine="567"/>
      <w:outlineLvl w:val="0"/>
    </w:pPr>
    <w:rPr>
      <w:b/>
    </w:rPr>
  </w:style>
  <w:style w:type="paragraph" w:styleId="2">
    <w:name w:val="heading 2"/>
    <w:basedOn w:val="a"/>
    <w:next w:val="a"/>
    <w:rsid w:val="00177936"/>
    <w:pPr>
      <w:widowControl/>
      <w:ind w:firstLine="567"/>
      <w:jc w:val="left"/>
      <w:outlineLvl w:val="1"/>
    </w:pPr>
    <w:rPr>
      <w:b/>
    </w:rPr>
  </w:style>
  <w:style w:type="paragraph" w:styleId="3">
    <w:name w:val="heading 3"/>
    <w:basedOn w:val="a"/>
    <w:next w:val="a"/>
    <w:qFormat/>
    <w:rsid w:val="00217C2A"/>
    <w:pPr>
      <w:widowControl/>
      <w:ind w:firstLine="567"/>
      <w:jc w:val="left"/>
      <w:outlineLvl w:val="2"/>
    </w:pPr>
    <w:rPr>
      <w:b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pPr>
      <w:keepNext/>
      <w:spacing w:before="240" w:after="60"/>
      <w:outlineLvl w:val="4"/>
    </w:pPr>
    <w:rPr>
      <w:b/>
      <w:highlight w:val="white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ageBreakBefore/>
      <w:spacing w:before="240" w:after="60"/>
      <w:ind w:firstLine="0"/>
      <w:jc w:val="center"/>
    </w:pPr>
    <w:rPr>
      <w:b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1" w:type="dxa"/>
        <w:left w:w="10" w:type="dxa"/>
        <w:bottom w:w="11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C5155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515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515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5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55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515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51559"/>
    <w:rPr>
      <w:rFonts w:ascii="Segoe UI" w:hAnsi="Segoe UI" w:cs="Segoe UI"/>
      <w:sz w:val="18"/>
      <w:szCs w:val="18"/>
    </w:rPr>
  </w:style>
  <w:style w:type="character" w:styleId="af1">
    <w:name w:val="Hyperlink"/>
    <w:uiPriority w:val="99"/>
    <w:rsid w:val="00217C2A"/>
    <w:rPr>
      <w:rFonts w:ascii="Times New Roman" w:hAnsi="Times New Roman"/>
      <w:caps w:val="0"/>
      <w:smallCaps w:val="0"/>
      <w:strike w:val="0"/>
      <w:dstrike w:val="0"/>
      <w:noProof/>
      <w:vanish w:val="0"/>
      <w:sz w:val="28"/>
      <w:vertAlign w:val="baseline"/>
    </w:rPr>
  </w:style>
  <w:style w:type="paragraph" w:styleId="af2">
    <w:name w:val="header"/>
    <w:basedOn w:val="a"/>
    <w:link w:val="af3"/>
    <w:uiPriority w:val="99"/>
    <w:unhideWhenUsed/>
    <w:rsid w:val="00275067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75067"/>
  </w:style>
  <w:style w:type="paragraph" w:styleId="af4">
    <w:name w:val="footer"/>
    <w:basedOn w:val="a"/>
    <w:link w:val="af5"/>
    <w:uiPriority w:val="99"/>
    <w:unhideWhenUsed/>
    <w:rsid w:val="00275067"/>
    <w:pPr>
      <w:widowControl/>
      <w:tabs>
        <w:tab w:val="center" w:pos="4680"/>
        <w:tab w:val="right" w:pos="9360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af5">
    <w:name w:val="Нижний колонтитул Знак"/>
    <w:basedOn w:val="a0"/>
    <w:link w:val="af4"/>
    <w:uiPriority w:val="99"/>
    <w:rsid w:val="00275067"/>
    <w:rPr>
      <w:rFonts w:asciiTheme="minorHAnsi" w:eastAsiaTheme="minorHAnsi" w:hAnsiTheme="minorHAnsi" w:cstheme="minorBidi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E7719E"/>
    <w:pPr>
      <w:tabs>
        <w:tab w:val="right" w:leader="dot" w:pos="9770"/>
      </w:tabs>
      <w:ind w:firstLine="709"/>
      <w:jc w:val="left"/>
    </w:pPr>
    <w:rPr>
      <w:bCs/>
      <w:noProof/>
      <w:szCs w:val="20"/>
    </w:rPr>
  </w:style>
  <w:style w:type="paragraph" w:styleId="40">
    <w:name w:val="toc 4"/>
    <w:basedOn w:val="a"/>
    <w:next w:val="a"/>
    <w:autoRedefine/>
    <w:uiPriority w:val="39"/>
    <w:unhideWhenUsed/>
    <w:rsid w:val="00AA2298"/>
    <w:pPr>
      <w:ind w:left="840"/>
      <w:jc w:val="left"/>
    </w:pPr>
    <w:rPr>
      <w:rFonts w:asciiTheme="minorHAnsi" w:hAnsiTheme="minorHAnsi"/>
      <w:sz w:val="20"/>
      <w:szCs w:val="20"/>
    </w:rPr>
  </w:style>
  <w:style w:type="paragraph" w:styleId="20">
    <w:name w:val="toc 2"/>
    <w:basedOn w:val="a"/>
    <w:next w:val="a"/>
    <w:autoRedefine/>
    <w:uiPriority w:val="39"/>
    <w:unhideWhenUsed/>
    <w:rsid w:val="00217C2A"/>
    <w:pPr>
      <w:ind w:left="397" w:firstLine="709"/>
      <w:jc w:val="left"/>
    </w:pPr>
    <w:rPr>
      <w:iCs/>
      <w:szCs w:val="20"/>
    </w:rPr>
  </w:style>
  <w:style w:type="paragraph" w:styleId="30">
    <w:name w:val="toc 3"/>
    <w:basedOn w:val="a"/>
    <w:next w:val="a"/>
    <w:autoRedefine/>
    <w:uiPriority w:val="39"/>
    <w:unhideWhenUsed/>
    <w:rsid w:val="00217C2A"/>
    <w:pPr>
      <w:ind w:left="560"/>
      <w:jc w:val="left"/>
    </w:pPr>
    <w:rPr>
      <w:szCs w:val="20"/>
    </w:rPr>
  </w:style>
  <w:style w:type="paragraph" w:customStyle="1" w:styleId="Default">
    <w:name w:val="Default"/>
    <w:rsid w:val="007A5D0A"/>
    <w:pPr>
      <w:widowControl/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List Paragraph"/>
    <w:basedOn w:val="a"/>
    <w:uiPriority w:val="34"/>
    <w:qFormat/>
    <w:rsid w:val="002E4227"/>
    <w:pPr>
      <w:ind w:firstLine="709"/>
      <w:contextualSpacing/>
    </w:pPr>
  </w:style>
  <w:style w:type="paragraph" w:styleId="af7">
    <w:name w:val="No Spacing"/>
    <w:aliases w:val="Без отступа,Без интервала2,Таблицы,основной текст,Без интервала1"/>
    <w:link w:val="af8"/>
    <w:uiPriority w:val="1"/>
    <w:qFormat/>
    <w:rsid w:val="007269A5"/>
    <w:pPr>
      <w:widowControl/>
      <w:spacing w:line="240" w:lineRule="auto"/>
      <w:ind w:firstLine="0"/>
      <w:jc w:val="left"/>
    </w:pPr>
    <w:rPr>
      <w:rFonts w:ascii="Calibri" w:hAnsi="Calibri"/>
      <w:sz w:val="22"/>
      <w:szCs w:val="22"/>
    </w:rPr>
  </w:style>
  <w:style w:type="character" w:customStyle="1" w:styleId="af8">
    <w:name w:val="Без интервала Знак"/>
    <w:aliases w:val="Без отступа Знак,Без интервала2 Знак,Таблицы Знак,основной текст Знак,Без интервала1 Знак"/>
    <w:link w:val="af7"/>
    <w:uiPriority w:val="1"/>
    <w:rsid w:val="007269A5"/>
    <w:rPr>
      <w:rFonts w:ascii="Calibri" w:hAnsi="Calibri"/>
      <w:sz w:val="22"/>
      <w:szCs w:val="22"/>
    </w:rPr>
  </w:style>
  <w:style w:type="paragraph" w:styleId="af9">
    <w:name w:val="Revision"/>
    <w:hidden/>
    <w:uiPriority w:val="99"/>
    <w:semiHidden/>
    <w:rsid w:val="00CD7962"/>
    <w:pPr>
      <w:widowControl/>
      <w:spacing w:line="240" w:lineRule="auto"/>
      <w:ind w:firstLine="0"/>
      <w:jc w:val="left"/>
    </w:pPr>
  </w:style>
  <w:style w:type="paragraph" w:customStyle="1" w:styleId="consplusnormal">
    <w:name w:val="consplusnormal"/>
    <w:basedOn w:val="a"/>
    <w:rsid w:val="00365DD8"/>
    <w:pPr>
      <w:widowControl/>
      <w:spacing w:line="240" w:lineRule="auto"/>
      <w:ind w:firstLine="0"/>
      <w:jc w:val="left"/>
    </w:pPr>
    <w:rPr>
      <w:rFonts w:eastAsia="Calibri"/>
      <w:sz w:val="24"/>
      <w:szCs w:val="24"/>
    </w:rPr>
  </w:style>
  <w:style w:type="paragraph" w:customStyle="1" w:styleId="consplusnormalmrcssattr">
    <w:name w:val="consplusnormal_mr_css_attr"/>
    <w:basedOn w:val="a"/>
    <w:rsid w:val="00365DD8"/>
    <w:pPr>
      <w:widowControl/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paragraph" w:customStyle="1" w:styleId="afa">
    <w:name w:val="РАздел"/>
    <w:basedOn w:val="a"/>
    <w:link w:val="afb"/>
    <w:qFormat/>
    <w:rsid w:val="00753951"/>
    <w:pPr>
      <w:widowControl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567"/>
      <w:jc w:val="left"/>
      <w:outlineLvl w:val="0"/>
    </w:pPr>
    <w:rPr>
      <w:rFonts w:eastAsia="Arial Unicode MS"/>
      <w:b/>
      <w:bCs/>
      <w:bdr w:val="nil"/>
    </w:rPr>
  </w:style>
  <w:style w:type="character" w:customStyle="1" w:styleId="afb">
    <w:name w:val="РАздел Знак"/>
    <w:link w:val="afa"/>
    <w:rsid w:val="00753951"/>
    <w:rPr>
      <w:rFonts w:eastAsia="Arial Unicode MS"/>
      <w:b/>
      <w:bCs/>
      <w:bdr w:val="nil"/>
    </w:rPr>
  </w:style>
  <w:style w:type="paragraph" w:styleId="50">
    <w:name w:val="toc 5"/>
    <w:basedOn w:val="a"/>
    <w:next w:val="a"/>
    <w:autoRedefine/>
    <w:uiPriority w:val="39"/>
    <w:unhideWhenUsed/>
    <w:rsid w:val="00217C2A"/>
    <w:pPr>
      <w:ind w:left="1120"/>
      <w:jc w:val="left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217C2A"/>
    <w:pPr>
      <w:ind w:left="1400"/>
      <w:jc w:val="left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217C2A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217C2A"/>
    <w:pPr>
      <w:ind w:left="1960"/>
      <w:jc w:val="left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217C2A"/>
    <w:pPr>
      <w:ind w:left="2240"/>
      <w:jc w:val="left"/>
    </w:pPr>
    <w:rPr>
      <w:rFonts w:asciiTheme="minorHAnsi" w:hAnsiTheme="minorHAnsi"/>
      <w:sz w:val="20"/>
      <w:szCs w:val="20"/>
    </w:rPr>
  </w:style>
  <w:style w:type="paragraph" w:customStyle="1" w:styleId="xmsolistparagraph">
    <w:name w:val="x_msolistparagraph"/>
    <w:basedOn w:val="a"/>
    <w:rsid w:val="00952192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msonormal">
    <w:name w:val="x_msonormal"/>
    <w:basedOn w:val="a"/>
    <w:rsid w:val="00952192"/>
    <w:pPr>
      <w:widowControl/>
      <w:spacing w:line="240" w:lineRule="auto"/>
      <w:ind w:firstLine="0"/>
      <w:jc w:val="left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8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2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303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93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26B57-97A2-4F7F-BA1A-68D142F4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10030</Words>
  <Characters>57177</Characters>
  <Application>Microsoft Office Word</Application>
  <DocSecurity>4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Попова Кристина Евгеньевна</cp:lastModifiedBy>
  <cp:revision>2</cp:revision>
  <cp:lastPrinted>2022-07-15T12:56:00Z</cp:lastPrinted>
  <dcterms:created xsi:type="dcterms:W3CDTF">2023-09-01T13:52:00Z</dcterms:created>
  <dcterms:modified xsi:type="dcterms:W3CDTF">2023-09-01T13:52:00Z</dcterms:modified>
</cp:coreProperties>
</file>